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18" w:rsidRPr="006E6BC3" w:rsidRDefault="00B55A18">
      <w:pPr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 xml:space="preserve">Демоверсия 10 </w:t>
      </w:r>
      <w:proofErr w:type="spellStart"/>
      <w:r w:rsidRPr="006E6BC3">
        <w:rPr>
          <w:rFonts w:ascii="Times New Roman" w:hAnsi="Times New Roman" w:cs="Times New Roman"/>
        </w:rPr>
        <w:t>кл</w:t>
      </w:r>
      <w:proofErr w:type="spellEnd"/>
      <w:r w:rsidRPr="006E6BC3">
        <w:rPr>
          <w:rFonts w:ascii="Times New Roman" w:hAnsi="Times New Roman" w:cs="Times New Roman"/>
        </w:rPr>
        <w:t xml:space="preserve"> </w:t>
      </w:r>
      <w:proofErr w:type="spellStart"/>
      <w:r w:rsidRPr="006E6BC3">
        <w:rPr>
          <w:rFonts w:ascii="Times New Roman" w:hAnsi="Times New Roman" w:cs="Times New Roman"/>
        </w:rPr>
        <w:t>ист</w:t>
      </w:r>
      <w:proofErr w:type="spellEnd"/>
    </w:p>
    <w:p w:rsidR="002D4011" w:rsidRPr="006E6BC3" w:rsidRDefault="002D4011" w:rsidP="00B55A18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Установите соответствие:</w:t>
      </w:r>
      <w:r w:rsidR="009C4F53">
        <w:rPr>
          <w:rFonts w:ascii="Times New Roman" w:hAnsi="Times New Roman" w:cs="Times New Roman"/>
        </w:rPr>
        <w:t xml:space="preserve"> (1б)</w:t>
      </w:r>
    </w:p>
    <w:p w:rsidR="009C4F53" w:rsidRPr="009C4F53" w:rsidRDefault="00B55A18" w:rsidP="009C4F53">
      <w:pPr>
        <w:pStyle w:val="a3"/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1)Ялтинская конференция</w:t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Pr="006E6BC3">
        <w:rPr>
          <w:rFonts w:ascii="Times New Roman" w:hAnsi="Times New Roman" w:cs="Times New Roman"/>
        </w:rPr>
        <w:t>А) 1922г</w:t>
      </w:r>
      <w:r w:rsidRPr="006E6BC3">
        <w:rPr>
          <w:rFonts w:ascii="Times New Roman" w:hAnsi="Times New Roman" w:cs="Times New Roman"/>
        </w:rPr>
        <w:br/>
        <w:t>2) На</w:t>
      </w:r>
      <w:r w:rsidR="002D4011" w:rsidRPr="006E6BC3">
        <w:rPr>
          <w:rFonts w:ascii="Times New Roman" w:hAnsi="Times New Roman" w:cs="Times New Roman"/>
        </w:rPr>
        <w:t>чало</w:t>
      </w:r>
      <w:proofErr w:type="gramStart"/>
      <w:r w:rsidR="002D4011" w:rsidRPr="006E6BC3">
        <w:rPr>
          <w:rFonts w:ascii="Times New Roman" w:hAnsi="Times New Roman" w:cs="Times New Roman"/>
        </w:rPr>
        <w:t xml:space="preserve"> В</w:t>
      </w:r>
      <w:proofErr w:type="gramEnd"/>
      <w:r w:rsidR="002D4011" w:rsidRPr="006E6BC3">
        <w:rPr>
          <w:rFonts w:ascii="Times New Roman" w:hAnsi="Times New Roman" w:cs="Times New Roman"/>
        </w:rPr>
        <w:t>торой мировой войны</w:t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="002D4011" w:rsidRPr="006E6BC3">
        <w:rPr>
          <w:rFonts w:ascii="Times New Roman" w:hAnsi="Times New Roman" w:cs="Times New Roman"/>
        </w:rPr>
        <w:tab/>
      </w:r>
      <w:r w:rsidRPr="006E6BC3">
        <w:rPr>
          <w:rFonts w:ascii="Times New Roman" w:hAnsi="Times New Roman" w:cs="Times New Roman"/>
        </w:rPr>
        <w:t>Б) 1916г</w:t>
      </w:r>
      <w:r w:rsidRPr="006E6BC3">
        <w:rPr>
          <w:rFonts w:ascii="Times New Roman" w:hAnsi="Times New Roman" w:cs="Times New Roman"/>
        </w:rPr>
        <w:br/>
        <w:t>3) Приход Муссолини к влас</w:t>
      </w:r>
      <w:r w:rsidR="009C4F53">
        <w:rPr>
          <w:rFonts w:ascii="Times New Roman" w:hAnsi="Times New Roman" w:cs="Times New Roman"/>
        </w:rPr>
        <w:t>ти в Италии</w:t>
      </w:r>
      <w:r w:rsidR="009C4F53">
        <w:rPr>
          <w:rFonts w:ascii="Times New Roman" w:hAnsi="Times New Roman" w:cs="Times New Roman"/>
        </w:rPr>
        <w:tab/>
      </w:r>
      <w:r w:rsidR="009C4F53">
        <w:rPr>
          <w:rFonts w:ascii="Times New Roman" w:hAnsi="Times New Roman" w:cs="Times New Roman"/>
        </w:rPr>
        <w:tab/>
      </w:r>
      <w:r w:rsidRPr="006E6BC3">
        <w:rPr>
          <w:rFonts w:ascii="Times New Roman" w:hAnsi="Times New Roman" w:cs="Times New Roman"/>
        </w:rPr>
        <w:t>В) 1943г</w:t>
      </w:r>
      <w:r w:rsidRPr="006E6BC3">
        <w:rPr>
          <w:rFonts w:ascii="Times New Roman" w:hAnsi="Times New Roman" w:cs="Times New Roman"/>
        </w:rPr>
        <w:tab/>
      </w:r>
      <w:r w:rsidRPr="006E6BC3">
        <w:rPr>
          <w:rFonts w:ascii="Times New Roman" w:hAnsi="Times New Roman" w:cs="Times New Roman"/>
        </w:rPr>
        <w:br/>
        <w:t>4)</w:t>
      </w:r>
      <w:r w:rsidR="009C4F53">
        <w:rPr>
          <w:rFonts w:ascii="Times New Roman" w:hAnsi="Times New Roman" w:cs="Times New Roman"/>
        </w:rPr>
        <w:t xml:space="preserve"> Брусиловский прорыв</w:t>
      </w:r>
      <w:r w:rsidR="009C4F53">
        <w:rPr>
          <w:rFonts w:ascii="Times New Roman" w:hAnsi="Times New Roman" w:cs="Times New Roman"/>
        </w:rPr>
        <w:tab/>
      </w:r>
      <w:r w:rsidR="009C4F53">
        <w:rPr>
          <w:rFonts w:ascii="Times New Roman" w:hAnsi="Times New Roman" w:cs="Times New Roman"/>
        </w:rPr>
        <w:tab/>
      </w:r>
      <w:r w:rsidR="009C4F53">
        <w:rPr>
          <w:rFonts w:ascii="Times New Roman" w:hAnsi="Times New Roman" w:cs="Times New Roman"/>
        </w:rPr>
        <w:tab/>
      </w:r>
      <w:r w:rsidR="009C4F53">
        <w:rPr>
          <w:rFonts w:ascii="Times New Roman" w:hAnsi="Times New Roman" w:cs="Times New Roman"/>
        </w:rPr>
        <w:tab/>
      </w:r>
      <w:r w:rsidRPr="006E6BC3">
        <w:rPr>
          <w:rFonts w:ascii="Times New Roman" w:hAnsi="Times New Roman" w:cs="Times New Roman"/>
        </w:rPr>
        <w:t>Г) 1939г</w:t>
      </w:r>
    </w:p>
    <w:p w:rsidR="00B55A18" w:rsidRPr="006E6BC3" w:rsidRDefault="00B55A18" w:rsidP="00B55A18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Расположите в хронологической последовательности.</w:t>
      </w:r>
      <w:r w:rsidR="009C4F53">
        <w:rPr>
          <w:rFonts w:ascii="Times New Roman" w:hAnsi="Times New Roman" w:cs="Times New Roman"/>
        </w:rPr>
        <w:t xml:space="preserve"> (1б)</w:t>
      </w:r>
      <w:r w:rsidRPr="006E6BC3">
        <w:rPr>
          <w:rFonts w:ascii="Times New Roman" w:hAnsi="Times New Roman" w:cs="Times New Roman"/>
        </w:rPr>
        <w:br/>
        <w:t>1) Мюнхенский сговор</w:t>
      </w:r>
      <w:r w:rsidRPr="006E6BC3">
        <w:rPr>
          <w:rFonts w:ascii="Times New Roman" w:hAnsi="Times New Roman" w:cs="Times New Roman"/>
        </w:rPr>
        <w:br/>
        <w:t>2) Битва на Сомме</w:t>
      </w:r>
      <w:r w:rsidRPr="006E6BC3">
        <w:rPr>
          <w:rFonts w:ascii="Times New Roman" w:hAnsi="Times New Roman" w:cs="Times New Roman"/>
        </w:rPr>
        <w:br/>
        <w:t>3) Убийство в Сараево</w:t>
      </w:r>
    </w:p>
    <w:p w:rsidR="002D4011" w:rsidRPr="006E6BC3" w:rsidRDefault="002D4011" w:rsidP="002D401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6BC3">
        <w:rPr>
          <w:rFonts w:ascii="Times New Roman" w:eastAsia="Times New Roman" w:hAnsi="Times New Roman" w:cs="Times New Roman"/>
          <w:lang w:eastAsia="ru-RU"/>
        </w:rPr>
        <w:t>Заполните пустые ячейки таблицы, используя приведённый ниже список пропущенных элементов: для каждого пропуска, обозначенного буквой, выберите номер нужного элемента.</w:t>
      </w:r>
      <w:r w:rsidR="009C4F53">
        <w:rPr>
          <w:rFonts w:ascii="Times New Roman" w:eastAsia="Times New Roman" w:hAnsi="Times New Roman" w:cs="Times New Roman"/>
          <w:lang w:eastAsia="ru-RU"/>
        </w:rPr>
        <w:t xml:space="preserve"> (2б)</w:t>
      </w:r>
    </w:p>
    <w:tbl>
      <w:tblPr>
        <w:tblStyle w:val="a4"/>
        <w:tblW w:w="0" w:type="auto"/>
        <w:tblInd w:w="720" w:type="dxa"/>
        <w:tblLook w:val="04A0"/>
      </w:tblPr>
      <w:tblGrid>
        <w:gridCol w:w="2993"/>
        <w:gridCol w:w="3015"/>
        <w:gridCol w:w="2843"/>
      </w:tblGrid>
      <w:tr w:rsidR="002D4011" w:rsidRPr="006E6BC3" w:rsidTr="002D4011"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Географический объект</w:t>
            </w:r>
          </w:p>
        </w:tc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Событие</w:t>
            </w:r>
          </w:p>
        </w:tc>
        <w:tc>
          <w:tcPr>
            <w:tcW w:w="3191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Дата</w:t>
            </w:r>
          </w:p>
        </w:tc>
      </w:tr>
      <w:tr w:rsidR="002D4011" w:rsidRPr="006E6BC3" w:rsidTr="002D4011">
        <w:tc>
          <w:tcPr>
            <w:tcW w:w="3190" w:type="dxa"/>
          </w:tcPr>
          <w:p w:rsidR="002D4011" w:rsidRPr="006E6BC3" w:rsidRDefault="002D4011" w:rsidP="002D40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011">
              <w:rPr>
                <w:rFonts w:ascii="Times New Roman" w:eastAsia="Times New Roman" w:hAnsi="Times New Roman" w:cs="Times New Roman"/>
                <w:lang w:eastAsia="ru-RU"/>
              </w:rPr>
              <w:t> Петроград</w:t>
            </w:r>
          </w:p>
        </w:tc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3191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1916 г</w:t>
            </w:r>
          </w:p>
        </w:tc>
      </w:tr>
      <w:tr w:rsidR="002D4011" w:rsidRPr="006E6BC3" w:rsidTr="002D4011"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3190" w:type="dxa"/>
          </w:tcPr>
          <w:p w:rsidR="002D4011" w:rsidRPr="002D4011" w:rsidRDefault="002D4011" w:rsidP="002D40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011">
              <w:rPr>
                <w:rFonts w:ascii="Times New Roman" w:eastAsia="Times New Roman" w:hAnsi="Times New Roman" w:cs="Times New Roman"/>
                <w:lang w:eastAsia="ru-RU"/>
              </w:rPr>
              <w:t xml:space="preserve">окружение и сдача в плен </w:t>
            </w:r>
          </w:p>
          <w:p w:rsidR="002D4011" w:rsidRPr="006E6BC3" w:rsidRDefault="002D4011" w:rsidP="002D40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11">
              <w:rPr>
                <w:rFonts w:ascii="Times New Roman" w:eastAsia="Times New Roman" w:hAnsi="Times New Roman" w:cs="Times New Roman"/>
                <w:lang w:eastAsia="ru-RU"/>
              </w:rPr>
              <w:t>6-й армии Ф. Паулюса</w:t>
            </w:r>
          </w:p>
        </w:tc>
        <w:tc>
          <w:tcPr>
            <w:tcW w:w="3191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В)</w:t>
            </w:r>
          </w:p>
        </w:tc>
      </w:tr>
      <w:tr w:rsidR="002D4011" w:rsidRPr="006E6BC3" w:rsidTr="002D4011"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Ялта</w:t>
            </w:r>
          </w:p>
        </w:tc>
        <w:tc>
          <w:tcPr>
            <w:tcW w:w="3190" w:type="dxa"/>
          </w:tcPr>
          <w:p w:rsidR="002D4011" w:rsidRPr="006E6BC3" w:rsidRDefault="002D4011" w:rsidP="002D40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E6BC3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D4011">
              <w:rPr>
                <w:rFonts w:ascii="Times New Roman" w:eastAsia="Times New Roman" w:hAnsi="Times New Roman" w:cs="Times New Roman"/>
                <w:lang w:eastAsia="ru-RU"/>
              </w:rPr>
              <w:t>онференция руководителей стран антигитлеровской коалиции  — «Большой тройки»</w:t>
            </w:r>
          </w:p>
        </w:tc>
        <w:tc>
          <w:tcPr>
            <w:tcW w:w="3191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Г)</w:t>
            </w:r>
          </w:p>
        </w:tc>
      </w:tr>
      <w:tr w:rsidR="002D4011" w:rsidRPr="006E6BC3" w:rsidTr="002D4011"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Франция</w:t>
            </w:r>
          </w:p>
        </w:tc>
        <w:tc>
          <w:tcPr>
            <w:tcW w:w="3190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Битва на Сомме</w:t>
            </w:r>
          </w:p>
        </w:tc>
        <w:tc>
          <w:tcPr>
            <w:tcW w:w="3191" w:type="dxa"/>
          </w:tcPr>
          <w:p w:rsidR="002D4011" w:rsidRPr="006E6BC3" w:rsidRDefault="002D4011" w:rsidP="002D401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E6BC3">
              <w:rPr>
                <w:rFonts w:ascii="Times New Roman" w:hAnsi="Times New Roman" w:cs="Times New Roman"/>
              </w:rPr>
              <w:t>Д)</w:t>
            </w:r>
          </w:p>
        </w:tc>
      </w:tr>
    </w:tbl>
    <w:p w:rsidR="00B55A18" w:rsidRPr="006E6BC3" w:rsidRDefault="002D4011" w:rsidP="002D4011">
      <w:pPr>
        <w:pStyle w:val="a3"/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1)1943г</w:t>
      </w:r>
      <w:r w:rsidRPr="006E6BC3">
        <w:rPr>
          <w:rFonts w:ascii="Times New Roman" w:hAnsi="Times New Roman" w:cs="Times New Roman"/>
        </w:rPr>
        <w:br/>
        <w:t>2) Всеобщая мобилизация</w:t>
      </w:r>
      <w:r w:rsidRPr="006E6BC3">
        <w:rPr>
          <w:rFonts w:ascii="Times New Roman" w:hAnsi="Times New Roman" w:cs="Times New Roman"/>
        </w:rPr>
        <w:br/>
        <w:t>3) Новое явление в жизни страны - очереди</w:t>
      </w:r>
      <w:r w:rsidRPr="006E6BC3">
        <w:rPr>
          <w:rFonts w:ascii="Times New Roman" w:hAnsi="Times New Roman" w:cs="Times New Roman"/>
        </w:rPr>
        <w:br/>
        <w:t>4) 1916г</w:t>
      </w:r>
      <w:r w:rsidRPr="006E6BC3">
        <w:rPr>
          <w:rFonts w:ascii="Times New Roman" w:hAnsi="Times New Roman" w:cs="Times New Roman"/>
        </w:rPr>
        <w:br/>
        <w:t>5) Сталинград</w:t>
      </w:r>
      <w:r w:rsidRPr="006E6BC3">
        <w:rPr>
          <w:rFonts w:ascii="Times New Roman" w:hAnsi="Times New Roman" w:cs="Times New Roman"/>
        </w:rPr>
        <w:br/>
        <w:t>6) Курск</w:t>
      </w:r>
      <w:r w:rsidRPr="006E6BC3">
        <w:rPr>
          <w:rFonts w:ascii="Times New Roman" w:hAnsi="Times New Roman" w:cs="Times New Roman"/>
        </w:rPr>
        <w:br/>
        <w:t>7) 1945г</w:t>
      </w:r>
      <w:r w:rsidRPr="006E6BC3">
        <w:rPr>
          <w:rFonts w:ascii="Times New Roman" w:hAnsi="Times New Roman" w:cs="Times New Roman"/>
        </w:rPr>
        <w:br/>
        <w:t>8) 1918г</w:t>
      </w:r>
    </w:p>
    <w:p w:rsidR="006E424C" w:rsidRPr="006E6BC3" w:rsidRDefault="006E424C" w:rsidP="006E424C">
      <w:pPr>
        <w:pStyle w:val="a3"/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 xml:space="preserve">4. </w:t>
      </w:r>
      <w:r w:rsidRPr="006E6BC3">
        <w:rPr>
          <w:rFonts w:ascii="Times New Roman" w:hAnsi="Times New Roman" w:cs="Times New Roman"/>
        </w:rPr>
        <w:t xml:space="preserve">Ниже приведён список терминов. Все они, за исключением двух, относятся к событиям и явлениям, происходившим в </w:t>
      </w:r>
      <w:r w:rsidRPr="006E6BC3">
        <w:rPr>
          <w:rFonts w:ascii="Times New Roman" w:hAnsi="Times New Roman" w:cs="Times New Roman"/>
        </w:rPr>
        <w:t xml:space="preserve">первой половине ХХ века. </w:t>
      </w:r>
      <w:r w:rsidR="009C4F53">
        <w:rPr>
          <w:rFonts w:ascii="Times New Roman" w:hAnsi="Times New Roman" w:cs="Times New Roman"/>
        </w:rPr>
        <w:t>(1б)</w:t>
      </w:r>
    </w:p>
    <w:p w:rsidR="006E424C" w:rsidRPr="006E6BC3" w:rsidRDefault="006E424C" w:rsidP="006E424C">
      <w:pPr>
        <w:pStyle w:val="a3"/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1)</w:t>
      </w:r>
      <w:r w:rsidRPr="006E6BC3">
        <w:rPr>
          <w:rFonts w:ascii="Times New Roman" w:hAnsi="Times New Roman" w:cs="Times New Roman"/>
        </w:rPr>
        <w:t>репарации</w:t>
      </w:r>
      <w:r w:rsidRPr="006E6BC3">
        <w:rPr>
          <w:rFonts w:ascii="Times New Roman" w:hAnsi="Times New Roman" w:cs="Times New Roman"/>
        </w:rPr>
        <w:t xml:space="preserve"> 2) </w:t>
      </w:r>
      <w:r w:rsidRPr="006E6BC3">
        <w:rPr>
          <w:rFonts w:ascii="Times New Roman" w:hAnsi="Times New Roman" w:cs="Times New Roman"/>
        </w:rPr>
        <w:t>второй фронт</w:t>
      </w:r>
      <w:r w:rsidRPr="006E6BC3">
        <w:rPr>
          <w:rFonts w:ascii="Times New Roman" w:hAnsi="Times New Roman" w:cs="Times New Roman"/>
        </w:rPr>
        <w:t xml:space="preserve"> 3) </w:t>
      </w:r>
      <w:r w:rsidRPr="006E6BC3">
        <w:rPr>
          <w:rFonts w:ascii="Times New Roman" w:hAnsi="Times New Roman" w:cs="Times New Roman"/>
        </w:rPr>
        <w:t>холодная война</w:t>
      </w:r>
      <w:r w:rsidRPr="006E6BC3">
        <w:rPr>
          <w:rFonts w:ascii="Times New Roman" w:hAnsi="Times New Roman" w:cs="Times New Roman"/>
        </w:rPr>
        <w:t xml:space="preserve"> 4) </w:t>
      </w:r>
      <w:r w:rsidRPr="006E6BC3">
        <w:rPr>
          <w:rFonts w:ascii="Times New Roman" w:hAnsi="Times New Roman" w:cs="Times New Roman"/>
        </w:rPr>
        <w:t>блицкриг</w:t>
      </w:r>
      <w:r w:rsidRPr="006E6BC3">
        <w:rPr>
          <w:rFonts w:ascii="Times New Roman" w:hAnsi="Times New Roman" w:cs="Times New Roman"/>
        </w:rPr>
        <w:t xml:space="preserve"> 5) приватизация 6)</w:t>
      </w:r>
      <w:proofErr w:type="spellStart"/>
      <w:r w:rsidRPr="006E6BC3">
        <w:rPr>
          <w:rFonts w:ascii="Times New Roman" w:hAnsi="Times New Roman" w:cs="Times New Roman"/>
        </w:rPr>
        <w:t>стахановц</w:t>
      </w:r>
      <w:proofErr w:type="spellEnd"/>
    </w:p>
    <w:p w:rsidR="002D4011" w:rsidRPr="006E6BC3" w:rsidRDefault="006E424C" w:rsidP="002D4011">
      <w:pPr>
        <w:pStyle w:val="leftmargin"/>
        <w:rPr>
          <w:b/>
          <w:sz w:val="22"/>
          <w:szCs w:val="22"/>
        </w:rPr>
      </w:pPr>
      <w:r w:rsidRPr="006E6BC3">
        <w:rPr>
          <w:sz w:val="22"/>
          <w:szCs w:val="22"/>
        </w:rPr>
        <w:t>5</w:t>
      </w:r>
      <w:r w:rsidR="002D4011" w:rsidRPr="006E6BC3">
        <w:rPr>
          <w:sz w:val="22"/>
          <w:szCs w:val="22"/>
        </w:rPr>
        <w:t>. Прочтите отрывок из выступления политического деятеля.</w:t>
      </w:r>
      <w:r w:rsidR="00812C43" w:rsidRPr="006E6BC3">
        <w:rPr>
          <w:sz w:val="22"/>
          <w:szCs w:val="22"/>
        </w:rPr>
        <w:t xml:space="preserve"> И ответьте на вопросы:</w:t>
      </w:r>
      <w:r w:rsidR="00812C43" w:rsidRPr="006E6BC3">
        <w:rPr>
          <w:sz w:val="22"/>
          <w:szCs w:val="22"/>
        </w:rPr>
        <w:br/>
      </w:r>
      <w:r w:rsidR="00812C43" w:rsidRPr="006E6BC3">
        <w:rPr>
          <w:b/>
          <w:sz w:val="22"/>
          <w:szCs w:val="22"/>
        </w:rPr>
        <w:t xml:space="preserve">В каком году произошло это выступление? О какой войне идет речь в отрывке? </w:t>
      </w:r>
      <w:r w:rsidR="009C4F53">
        <w:rPr>
          <w:b/>
          <w:sz w:val="22"/>
          <w:szCs w:val="22"/>
        </w:rPr>
        <w:t xml:space="preserve"> (2б)</w:t>
      </w:r>
    </w:p>
    <w:p w:rsidR="002D4011" w:rsidRPr="006E6BC3" w:rsidRDefault="002D4011" w:rsidP="002D4011">
      <w:pPr>
        <w:pStyle w:val="leftmargin"/>
        <w:rPr>
          <w:sz w:val="22"/>
          <w:szCs w:val="22"/>
        </w:rPr>
      </w:pPr>
      <w:proofErr w:type="gramStart"/>
      <w:r w:rsidRPr="006E6BC3">
        <w:rPr>
          <w:sz w:val="22"/>
          <w:szCs w:val="22"/>
        </w:rPr>
        <w:t>«Господа члены Государственной Думы, я соглашусь с тезисом предыдущего оратора, члена Государственной Думы Милюкова, что мы вступаем в критический период трёхлетних боёв… Военный кризис вступил в свою последнюю фазу решительного столкновения, и попытками, которые делает и будет делать демократия всей Европы, оставшаяся трезвой и не поддавшаяся кровавому урагану, она бессильна остановить этот вихрь, в который с безумством бросились все правящие</w:t>
      </w:r>
      <w:proofErr w:type="gramEnd"/>
      <w:r w:rsidRPr="006E6BC3">
        <w:rPr>
          <w:sz w:val="22"/>
          <w:szCs w:val="22"/>
        </w:rPr>
        <w:t xml:space="preserve"> классы Европы. Но, господа, этот кризис, этот последний акт, в который вступает кровавая трагедия, исход этого акта ещё не предрешён. Силы истощаются, но истощаются у всех, и прежде чем быть уверенным в исходе и думать, что мы можем без конца, беспредельно продолжать расточать народную кровь, народное имущество, вы должны, господа, более глубоко и с большим сознанием вашей политической, я бы сказал, человеческой ответственности взглянуть в глубину вашей политической совести. Вы должны спросить себя: за эти три года вы, беспрестанно провозглашающие с этой кафедры «</w:t>
      </w:r>
      <w:proofErr w:type="gramStart"/>
      <w:r w:rsidRPr="006E6BC3">
        <w:rPr>
          <w:sz w:val="22"/>
          <w:szCs w:val="22"/>
        </w:rPr>
        <w:t>победу</w:t>
      </w:r>
      <w:proofErr w:type="gramEnd"/>
      <w:r w:rsidRPr="006E6BC3">
        <w:rPr>
          <w:sz w:val="22"/>
          <w:szCs w:val="22"/>
        </w:rPr>
        <w:t xml:space="preserve"> во что бы то ни стало» и торжество России во что бы то ни стало, вы, призывавшие всех к единению и союзу всех живых сил страны, с какими результатами и с чем идёте вы на этот последний суд истории, на эту последнюю, </w:t>
      </w:r>
      <w:r w:rsidRPr="006E6BC3">
        <w:rPr>
          <w:sz w:val="22"/>
          <w:szCs w:val="22"/>
        </w:rPr>
        <w:lastRenderedPageBreak/>
        <w:t>открывающуюся перед нами весеннюю и летнюю кампании, когда новые и небывалые до сих пор ещё потоки крови прольются по всей Европе?»</w:t>
      </w:r>
    </w:p>
    <w:p w:rsidR="00812C43" w:rsidRPr="006E6BC3" w:rsidRDefault="006E424C" w:rsidP="00812C43">
      <w:pPr>
        <w:pStyle w:val="leftmargin"/>
        <w:rPr>
          <w:sz w:val="22"/>
          <w:szCs w:val="22"/>
        </w:rPr>
      </w:pPr>
      <w:r w:rsidRPr="006E6BC3">
        <w:rPr>
          <w:sz w:val="22"/>
          <w:szCs w:val="22"/>
        </w:rPr>
        <w:t>6</w:t>
      </w:r>
      <w:r w:rsidR="00812C43" w:rsidRPr="006E6BC3">
        <w:rPr>
          <w:sz w:val="22"/>
          <w:szCs w:val="22"/>
        </w:rPr>
        <w:t>. Напишите название города, обозначенного на схеме цифрой 1.</w:t>
      </w:r>
      <w:r w:rsidR="009C4F53">
        <w:rPr>
          <w:sz w:val="22"/>
          <w:szCs w:val="22"/>
        </w:rPr>
        <w:t>(1б)</w:t>
      </w:r>
    </w:p>
    <w:p w:rsidR="002D4011" w:rsidRPr="006E6BC3" w:rsidRDefault="00812C43" w:rsidP="00812C43">
      <w:pPr>
        <w:pStyle w:val="a3"/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809095" cy="2647950"/>
            <wp:effectExtent l="19050" t="0" r="655" b="0"/>
            <wp:docPr id="1" name="Рисунок 0" descr="get_file (1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_file (15)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2079" cy="265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C43" w:rsidRPr="006E6BC3" w:rsidRDefault="006E424C" w:rsidP="00812C43">
      <w:pPr>
        <w:rPr>
          <w:rFonts w:ascii="Times New Roman" w:eastAsia="Times New Roman" w:hAnsi="Times New Roman" w:cs="Times New Roman"/>
          <w:lang w:eastAsia="ru-RU"/>
        </w:rPr>
      </w:pPr>
      <w:r w:rsidRPr="006E6BC3">
        <w:rPr>
          <w:rFonts w:ascii="Times New Roman" w:hAnsi="Times New Roman" w:cs="Times New Roman"/>
        </w:rPr>
        <w:t>7</w:t>
      </w:r>
      <w:r w:rsidR="00812C43" w:rsidRPr="006E6BC3">
        <w:rPr>
          <w:rFonts w:ascii="Times New Roman" w:hAnsi="Times New Roman" w:cs="Times New Roman"/>
        </w:rPr>
        <w:t xml:space="preserve">. </w:t>
      </w:r>
      <w:r w:rsidR="00812C43" w:rsidRPr="006E6BC3">
        <w:rPr>
          <w:rFonts w:ascii="Times New Roman" w:eastAsia="Times New Roman" w:hAnsi="Times New Roman" w:cs="Times New Roman"/>
          <w:lang w:eastAsia="ru-RU"/>
        </w:rPr>
        <w:t>Заполните пропу</w:t>
      </w:r>
      <w:proofErr w:type="gramStart"/>
      <w:r w:rsidR="00812C43" w:rsidRPr="006E6BC3">
        <w:rPr>
          <w:rFonts w:ascii="Times New Roman" w:eastAsia="Times New Roman" w:hAnsi="Times New Roman" w:cs="Times New Roman"/>
          <w:lang w:eastAsia="ru-RU"/>
        </w:rPr>
        <w:t>ск в сл</w:t>
      </w:r>
      <w:proofErr w:type="gramEnd"/>
      <w:r w:rsidR="00812C43" w:rsidRPr="006E6BC3">
        <w:rPr>
          <w:rFonts w:ascii="Times New Roman" w:eastAsia="Times New Roman" w:hAnsi="Times New Roman" w:cs="Times New Roman"/>
          <w:lang w:eastAsia="ru-RU"/>
        </w:rPr>
        <w:t>едующей фразе: «Изображённое на схеме сражение произошло в тысяча девятьсот сорок ______ году».</w:t>
      </w:r>
      <w:r w:rsidR="009C4F53">
        <w:rPr>
          <w:rFonts w:ascii="Times New Roman" w:eastAsia="Times New Roman" w:hAnsi="Times New Roman" w:cs="Times New Roman"/>
          <w:lang w:eastAsia="ru-RU"/>
        </w:rPr>
        <w:t xml:space="preserve"> (1б)</w:t>
      </w:r>
    </w:p>
    <w:p w:rsidR="00812C43" w:rsidRPr="006E6BC3" w:rsidRDefault="006E424C" w:rsidP="006E6BC3">
      <w:pPr>
        <w:rPr>
          <w:rFonts w:ascii="Times New Roman" w:hAnsi="Times New Roman" w:cs="Times New Roman"/>
        </w:rPr>
      </w:pPr>
      <w:r w:rsidRPr="006E6BC3">
        <w:rPr>
          <w:rFonts w:ascii="Times New Roman" w:hAnsi="Times New Roman" w:cs="Times New Roman"/>
        </w:rPr>
        <w:t>8</w:t>
      </w:r>
      <w:r w:rsidR="00812C43" w:rsidRPr="006E6BC3">
        <w:rPr>
          <w:rFonts w:ascii="Times New Roman" w:hAnsi="Times New Roman" w:cs="Times New Roman"/>
        </w:rPr>
        <w:t>. В 1914 году Российская империя вступила в</w:t>
      </w:r>
      <w:proofErr w:type="gramStart"/>
      <w:r w:rsidR="00812C43" w:rsidRPr="006E6BC3">
        <w:rPr>
          <w:rFonts w:ascii="Times New Roman" w:hAnsi="Times New Roman" w:cs="Times New Roman"/>
        </w:rPr>
        <w:t xml:space="preserve"> П</w:t>
      </w:r>
      <w:proofErr w:type="gramEnd"/>
      <w:r w:rsidR="00812C43" w:rsidRPr="006E6BC3">
        <w:rPr>
          <w:rFonts w:ascii="Times New Roman" w:hAnsi="Times New Roman" w:cs="Times New Roman"/>
        </w:rPr>
        <w:t>ервую мировую войну. Укажите три причины этого события.</w:t>
      </w:r>
      <w:r w:rsidR="009C4F53">
        <w:rPr>
          <w:rFonts w:ascii="Times New Roman" w:hAnsi="Times New Roman" w:cs="Times New Roman"/>
        </w:rPr>
        <w:t xml:space="preserve"> (3б)</w:t>
      </w:r>
    </w:p>
    <w:p w:rsidR="00812C43" w:rsidRPr="006E6BC3" w:rsidRDefault="006E424C" w:rsidP="00812C43">
      <w:pPr>
        <w:rPr>
          <w:rFonts w:ascii="Times New Roman" w:eastAsia="Times New Roman" w:hAnsi="Times New Roman" w:cs="Times New Roman"/>
          <w:lang w:eastAsia="ru-RU"/>
        </w:rPr>
      </w:pPr>
      <w:r w:rsidRPr="006E6BC3">
        <w:rPr>
          <w:rFonts w:ascii="Times New Roman" w:hAnsi="Times New Roman" w:cs="Times New Roman"/>
        </w:rPr>
        <w:t>9</w:t>
      </w:r>
      <w:r w:rsidR="00812C43" w:rsidRPr="006E6BC3">
        <w:rPr>
          <w:rFonts w:ascii="Times New Roman" w:hAnsi="Times New Roman" w:cs="Times New Roman"/>
        </w:rPr>
        <w:t xml:space="preserve">. </w:t>
      </w:r>
      <w:r w:rsidR="00812C43" w:rsidRPr="006E6BC3">
        <w:rPr>
          <w:rFonts w:ascii="Times New Roman" w:eastAsia="Times New Roman" w:hAnsi="Times New Roman" w:cs="Times New Roman"/>
          <w:lang w:eastAsia="ru-RU"/>
        </w:rPr>
        <w:t>Используя знания по всеобщей истории и истории России, раскройте смысл понятия «План Барбаросса». Приведите один исторический факт, конкретизирующий данное понятие применительно к истории России. Приведённый факт не должен содержаться в данном Вами определении понятия.</w:t>
      </w:r>
      <w:r w:rsidR="009C4F53">
        <w:rPr>
          <w:rFonts w:ascii="Times New Roman" w:eastAsia="Times New Roman" w:hAnsi="Times New Roman" w:cs="Times New Roman"/>
          <w:lang w:eastAsia="ru-RU"/>
        </w:rPr>
        <w:t xml:space="preserve"> (2б)</w:t>
      </w:r>
    </w:p>
    <w:p w:rsidR="00812C43" w:rsidRPr="006E6BC3" w:rsidRDefault="006E424C" w:rsidP="00812C43">
      <w:pPr>
        <w:rPr>
          <w:rFonts w:ascii="Times New Roman" w:eastAsia="Times New Roman" w:hAnsi="Times New Roman" w:cs="Times New Roman"/>
          <w:lang w:eastAsia="ru-RU"/>
        </w:rPr>
      </w:pPr>
      <w:r w:rsidRPr="006E6BC3">
        <w:rPr>
          <w:rFonts w:ascii="Times New Roman" w:eastAsia="Times New Roman" w:hAnsi="Times New Roman" w:cs="Times New Roman"/>
          <w:lang w:eastAsia="ru-RU"/>
        </w:rPr>
        <w:t>10</w:t>
      </w:r>
      <w:r w:rsidR="00812C43" w:rsidRPr="006E6BC3">
        <w:rPr>
          <w:rFonts w:ascii="Times New Roman" w:eastAsia="Times New Roman" w:hAnsi="Times New Roman" w:cs="Times New Roman"/>
          <w:lang w:eastAsia="ru-RU"/>
        </w:rPr>
        <w:t>.</w:t>
      </w:r>
      <w:r w:rsidR="00812C43" w:rsidRPr="006E6BC3">
        <w:rPr>
          <w:rFonts w:ascii="Times New Roman" w:hAnsi="Times New Roman" w:cs="Times New Roman"/>
        </w:rPr>
        <w:t xml:space="preserve"> </w:t>
      </w:r>
      <w:r w:rsidR="00812C43" w:rsidRPr="006E6BC3">
        <w:rPr>
          <w:rFonts w:ascii="Times New Roman" w:eastAsia="Times New Roman" w:hAnsi="Times New Roman" w:cs="Times New Roman"/>
          <w:lang w:eastAsia="ru-RU"/>
        </w:rPr>
        <w:t>Ответьте  на вопрос: СССР и США воевали во</w:t>
      </w:r>
      <w:proofErr w:type="gramStart"/>
      <w:r w:rsidR="00812C43" w:rsidRPr="006E6BC3">
        <w:rPr>
          <w:rFonts w:ascii="Times New Roman" w:eastAsia="Times New Roman" w:hAnsi="Times New Roman" w:cs="Times New Roman"/>
          <w:lang w:eastAsia="ru-RU"/>
        </w:rPr>
        <w:t xml:space="preserve"> В</w:t>
      </w:r>
      <w:proofErr w:type="gramEnd"/>
      <w:r w:rsidR="00812C43" w:rsidRPr="006E6BC3">
        <w:rPr>
          <w:rFonts w:ascii="Times New Roman" w:eastAsia="Times New Roman" w:hAnsi="Times New Roman" w:cs="Times New Roman"/>
          <w:lang w:eastAsia="ru-RU"/>
        </w:rPr>
        <w:t>торой мировой войне против Германии. Используя исторические знания, приведите аргументы в подтверждение точки зрения, что обе страны внесли огромный вклад в разгром нацистской Германии. Один аргумент для СССР и один для США. При изложении аргументов используйте исторические факты.</w:t>
      </w:r>
      <w:r w:rsidR="009C4F53">
        <w:rPr>
          <w:rFonts w:ascii="Times New Roman" w:eastAsia="Times New Roman" w:hAnsi="Times New Roman" w:cs="Times New Roman"/>
          <w:lang w:eastAsia="ru-RU"/>
        </w:rPr>
        <w:t xml:space="preserve"> (2б)</w:t>
      </w:r>
    </w:p>
    <w:p w:rsidR="006E6BC3" w:rsidRPr="006E6BC3" w:rsidRDefault="00812C43" w:rsidP="006E6BC3">
      <w:pPr>
        <w:pStyle w:val="leftmargin"/>
        <w:rPr>
          <w:sz w:val="22"/>
          <w:szCs w:val="22"/>
        </w:rPr>
      </w:pPr>
      <w:r w:rsidRPr="006E6BC3">
        <w:rPr>
          <w:sz w:val="22"/>
          <w:szCs w:val="22"/>
        </w:rPr>
        <w:t>1</w:t>
      </w:r>
      <w:r w:rsidR="006E6BC3" w:rsidRPr="006E6BC3">
        <w:rPr>
          <w:sz w:val="22"/>
          <w:szCs w:val="22"/>
        </w:rPr>
        <w:t>1</w:t>
      </w:r>
      <w:r w:rsidRPr="006E6BC3">
        <w:rPr>
          <w:sz w:val="22"/>
          <w:szCs w:val="22"/>
        </w:rPr>
        <w:t>.</w:t>
      </w:r>
      <w:r w:rsidR="006E6BC3" w:rsidRPr="006E6BC3">
        <w:rPr>
          <w:sz w:val="22"/>
          <w:szCs w:val="22"/>
        </w:rPr>
        <w:t xml:space="preserve"> В исторической науке существуют дискуссионные проблемы, по которым высказываются различные, часто противоречивые точки зрения. Ниже приведена одна из спорных точек зрения, существующих в исторической науке.</w:t>
      </w:r>
      <w:r w:rsidR="009C4F53">
        <w:rPr>
          <w:sz w:val="22"/>
          <w:szCs w:val="22"/>
        </w:rPr>
        <w:t xml:space="preserve"> (4б)</w:t>
      </w:r>
      <w:r w:rsidR="006E6BC3" w:rsidRPr="006E6BC3">
        <w:rPr>
          <w:sz w:val="22"/>
          <w:szCs w:val="22"/>
        </w:rPr>
        <w:br/>
        <w:t>«</w:t>
      </w:r>
      <w:r w:rsidR="006E6BC3" w:rsidRPr="006E6BC3">
        <w:rPr>
          <w:i/>
          <w:iCs/>
          <w:sz w:val="22"/>
          <w:szCs w:val="22"/>
        </w:rPr>
        <w:t>К 1917 г. Россия была не в состоянии успешно продолжать войну</w:t>
      </w:r>
      <w:r w:rsidR="006E6BC3" w:rsidRPr="006E6BC3">
        <w:rPr>
          <w:sz w:val="22"/>
          <w:szCs w:val="22"/>
        </w:rPr>
        <w:t>».</w:t>
      </w:r>
    </w:p>
    <w:p w:rsidR="006E6BC3" w:rsidRPr="006E6BC3" w:rsidRDefault="006E6BC3" w:rsidP="006E6BC3">
      <w:pPr>
        <w:pStyle w:val="leftmargin"/>
        <w:rPr>
          <w:sz w:val="22"/>
          <w:szCs w:val="22"/>
        </w:rPr>
      </w:pPr>
      <w:r w:rsidRPr="006E6BC3">
        <w:rPr>
          <w:sz w:val="22"/>
          <w:szCs w:val="22"/>
        </w:rPr>
        <w:t>Используя исторические знания, приведите два аргумента, которыми можно подтвердить данную точку зрения, и два аргумента, которыми можно опровергнуть её. </w:t>
      </w:r>
      <w:r>
        <w:rPr>
          <w:sz w:val="22"/>
          <w:szCs w:val="22"/>
        </w:rPr>
        <w:br/>
      </w:r>
      <w:r w:rsidRPr="006E6BC3">
        <w:rPr>
          <w:sz w:val="22"/>
          <w:szCs w:val="22"/>
        </w:rPr>
        <w:t>Ответ запишите в следующем виде.</w:t>
      </w:r>
      <w:r w:rsidRPr="006E6BC3">
        <w:rPr>
          <w:sz w:val="22"/>
          <w:szCs w:val="22"/>
        </w:rPr>
        <w:br/>
        <w:t>Аргументы в подтверждение:</w:t>
      </w:r>
      <w:r w:rsidRPr="006E6BC3">
        <w:rPr>
          <w:sz w:val="22"/>
          <w:szCs w:val="22"/>
        </w:rPr>
        <w:br/>
        <w:t>1)  …</w:t>
      </w:r>
      <w:r w:rsidRPr="006E6BC3">
        <w:rPr>
          <w:sz w:val="22"/>
          <w:szCs w:val="22"/>
        </w:rPr>
        <w:br/>
        <w:t>2)  …</w:t>
      </w:r>
      <w:r w:rsidRPr="006E6BC3">
        <w:rPr>
          <w:sz w:val="22"/>
          <w:szCs w:val="22"/>
        </w:rPr>
        <w:br/>
        <w:t>Аргументы в опровержение:</w:t>
      </w:r>
      <w:r w:rsidRPr="006E6BC3">
        <w:rPr>
          <w:sz w:val="22"/>
          <w:szCs w:val="22"/>
        </w:rPr>
        <w:br/>
        <w:t>1)  …</w:t>
      </w:r>
      <w:r w:rsidRPr="006E6BC3">
        <w:rPr>
          <w:sz w:val="22"/>
          <w:szCs w:val="22"/>
        </w:rPr>
        <w:br/>
        <w:t>2)  …</w:t>
      </w:r>
    </w:p>
    <w:p w:rsidR="00812C43" w:rsidRDefault="00812C43" w:rsidP="009C4F53">
      <w:pPr>
        <w:pStyle w:val="leftmargin"/>
        <w:rPr>
          <w:sz w:val="22"/>
          <w:szCs w:val="22"/>
        </w:rPr>
      </w:pPr>
    </w:p>
    <w:p w:rsidR="009C4F53" w:rsidRDefault="009C4F53" w:rsidP="009C4F53">
      <w:pPr>
        <w:pStyle w:val="leftmargin"/>
        <w:rPr>
          <w:sz w:val="22"/>
          <w:szCs w:val="22"/>
        </w:rPr>
      </w:pPr>
      <w:r>
        <w:rPr>
          <w:sz w:val="22"/>
          <w:szCs w:val="22"/>
        </w:rPr>
        <w:lastRenderedPageBreak/>
        <w:t>17-20 баллов – 5</w:t>
      </w:r>
      <w:r>
        <w:rPr>
          <w:sz w:val="22"/>
          <w:szCs w:val="22"/>
        </w:rPr>
        <w:br/>
        <w:t>12-16 баллов – 4</w:t>
      </w:r>
      <w:r>
        <w:rPr>
          <w:sz w:val="22"/>
          <w:szCs w:val="22"/>
        </w:rPr>
        <w:br/>
        <w:t>8-11 баллов – 3</w:t>
      </w:r>
      <w:r>
        <w:rPr>
          <w:sz w:val="22"/>
          <w:szCs w:val="22"/>
        </w:rPr>
        <w:br/>
      </w:r>
    </w:p>
    <w:p w:rsidR="009C4F53" w:rsidRPr="009C4F53" w:rsidRDefault="009C4F53" w:rsidP="009C4F53">
      <w:pPr>
        <w:pStyle w:val="leftmargin"/>
        <w:rPr>
          <w:sz w:val="22"/>
          <w:szCs w:val="22"/>
        </w:rPr>
      </w:pPr>
    </w:p>
    <w:sectPr w:rsidR="009C4F53" w:rsidRPr="009C4F53" w:rsidSect="00D9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E27CF"/>
    <w:multiLevelType w:val="hybridMultilevel"/>
    <w:tmpl w:val="6C544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A18"/>
    <w:rsid w:val="002D4011"/>
    <w:rsid w:val="0035044C"/>
    <w:rsid w:val="0039275E"/>
    <w:rsid w:val="006E424C"/>
    <w:rsid w:val="006E6BC3"/>
    <w:rsid w:val="00792055"/>
    <w:rsid w:val="00812C43"/>
    <w:rsid w:val="009C4F53"/>
    <w:rsid w:val="00AF776E"/>
    <w:rsid w:val="00B55A18"/>
    <w:rsid w:val="00D957F7"/>
    <w:rsid w:val="00E70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A18"/>
    <w:pPr>
      <w:ind w:left="720"/>
      <w:contextualSpacing/>
    </w:pPr>
  </w:style>
  <w:style w:type="table" w:styleId="a4">
    <w:name w:val="Table Grid"/>
    <w:basedOn w:val="a1"/>
    <w:uiPriority w:val="59"/>
    <w:rsid w:val="002D4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D4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2D4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2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2C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7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2023-12-12T03:29:00Z</dcterms:created>
  <dcterms:modified xsi:type="dcterms:W3CDTF">2023-12-12T05:51:00Z</dcterms:modified>
</cp:coreProperties>
</file>