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C056" w14:textId="77777777" w:rsidR="00C14664" w:rsidRPr="00F3710A" w:rsidRDefault="00C14664" w:rsidP="00C14664">
      <w:pPr>
        <w:pStyle w:val="a3"/>
        <w:ind w:left="0" w:firstLine="709"/>
        <w:jc w:val="center"/>
        <w:rPr>
          <w:b/>
          <w:highlight w:val="yellow"/>
        </w:rPr>
      </w:pPr>
      <w:r w:rsidRPr="00F3710A">
        <w:rPr>
          <w:b/>
        </w:rPr>
        <w:t>Описание практики наставничества</w:t>
      </w:r>
    </w:p>
    <w:p w14:paraId="1CBF828E" w14:textId="77777777" w:rsidR="00C14664" w:rsidRPr="00F3710A" w:rsidRDefault="00C14664" w:rsidP="00C14664">
      <w:pPr>
        <w:pStyle w:val="a3"/>
        <w:ind w:left="0" w:firstLine="709"/>
        <w:jc w:val="both"/>
        <w:rPr>
          <w:sz w:val="16"/>
          <w:szCs w:val="16"/>
        </w:rPr>
      </w:pPr>
    </w:p>
    <w:p w14:paraId="7A0036DB" w14:textId="77777777" w:rsidR="00C14664" w:rsidRPr="00F3710A" w:rsidRDefault="00C14664" w:rsidP="00C14664">
      <w:pPr>
        <w:pStyle w:val="a3"/>
        <w:numPr>
          <w:ilvl w:val="0"/>
          <w:numId w:val="1"/>
        </w:numPr>
        <w:jc w:val="both"/>
        <w:rPr>
          <w:b/>
        </w:rPr>
      </w:pPr>
      <w:r w:rsidRPr="00F3710A">
        <w:rPr>
          <w:b/>
        </w:rPr>
        <w:t>Краткая информация о практике</w:t>
      </w:r>
    </w:p>
    <w:tbl>
      <w:tblPr>
        <w:tblStyle w:val="a5"/>
        <w:tblW w:w="9360" w:type="dxa"/>
        <w:tblInd w:w="113" w:type="dxa"/>
        <w:tblLook w:val="04A0" w:firstRow="1" w:lastRow="0" w:firstColumn="1" w:lastColumn="0" w:noHBand="0" w:noVBand="1"/>
      </w:tblPr>
      <w:tblGrid>
        <w:gridCol w:w="386"/>
        <w:gridCol w:w="4552"/>
        <w:gridCol w:w="4422"/>
      </w:tblGrid>
      <w:tr w:rsidR="00F3710A" w:rsidRPr="00F3710A" w14:paraId="55DA24DE" w14:textId="77777777" w:rsidTr="00C14664">
        <w:trPr>
          <w:trHeight w:val="541"/>
        </w:trPr>
        <w:tc>
          <w:tcPr>
            <w:tcW w:w="386" w:type="dxa"/>
          </w:tcPr>
          <w:p w14:paraId="75457561" w14:textId="77777777" w:rsidR="00C14664" w:rsidRPr="00F3710A" w:rsidRDefault="00C14664" w:rsidP="009C11BB">
            <w:pPr>
              <w:pStyle w:val="a3"/>
              <w:ind w:left="0"/>
              <w:rPr>
                <w:sz w:val="24"/>
                <w:szCs w:val="24"/>
              </w:rPr>
            </w:pPr>
            <w:r w:rsidRPr="00F3710A">
              <w:rPr>
                <w:sz w:val="24"/>
                <w:szCs w:val="24"/>
              </w:rPr>
              <w:t>1</w:t>
            </w:r>
          </w:p>
        </w:tc>
        <w:tc>
          <w:tcPr>
            <w:tcW w:w="4552" w:type="dxa"/>
          </w:tcPr>
          <w:p w14:paraId="04B4F3F7" w14:textId="77777777" w:rsidR="00C14664" w:rsidRPr="00F3710A" w:rsidRDefault="00C14664" w:rsidP="009C11B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F3710A">
              <w:rPr>
                <w:sz w:val="24"/>
                <w:szCs w:val="24"/>
              </w:rPr>
              <w:t>Название практики наставничества</w:t>
            </w:r>
          </w:p>
        </w:tc>
        <w:tc>
          <w:tcPr>
            <w:tcW w:w="4422" w:type="dxa"/>
          </w:tcPr>
          <w:p w14:paraId="757CF544" w14:textId="4E111373" w:rsidR="00C14664" w:rsidRPr="00F3710A" w:rsidRDefault="00C14664" w:rsidP="009C11B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F3710A">
              <w:rPr>
                <w:b/>
                <w:sz w:val="24"/>
                <w:szCs w:val="24"/>
              </w:rPr>
              <w:t>Проектирование и реализация общешкольн</w:t>
            </w:r>
            <w:r w:rsidR="00F50541" w:rsidRPr="00F3710A">
              <w:rPr>
                <w:b/>
                <w:sz w:val="24"/>
                <w:szCs w:val="24"/>
              </w:rPr>
              <w:t>ых</w:t>
            </w:r>
            <w:r w:rsidRPr="00F3710A">
              <w:rPr>
                <w:b/>
                <w:sz w:val="24"/>
                <w:szCs w:val="24"/>
              </w:rPr>
              <w:t xml:space="preserve"> образовательн</w:t>
            </w:r>
            <w:r w:rsidR="00F50541" w:rsidRPr="00F3710A">
              <w:rPr>
                <w:b/>
                <w:sz w:val="24"/>
                <w:szCs w:val="24"/>
              </w:rPr>
              <w:t>ых</w:t>
            </w:r>
            <w:r w:rsidRPr="00F3710A">
              <w:rPr>
                <w:b/>
                <w:sz w:val="24"/>
                <w:szCs w:val="24"/>
              </w:rPr>
              <w:t xml:space="preserve"> событи</w:t>
            </w:r>
            <w:r w:rsidR="00F50541" w:rsidRPr="00F3710A">
              <w:rPr>
                <w:b/>
                <w:sz w:val="24"/>
                <w:szCs w:val="24"/>
              </w:rPr>
              <w:t>й</w:t>
            </w:r>
            <w:r w:rsidRPr="00F3710A">
              <w:rPr>
                <w:b/>
                <w:sz w:val="24"/>
                <w:szCs w:val="24"/>
              </w:rPr>
              <w:t xml:space="preserve"> как практика наставничества</w:t>
            </w:r>
          </w:p>
        </w:tc>
      </w:tr>
      <w:tr w:rsidR="00F3710A" w:rsidRPr="00F3710A" w14:paraId="74855319" w14:textId="77777777" w:rsidTr="00C14664">
        <w:trPr>
          <w:trHeight w:val="556"/>
        </w:trPr>
        <w:tc>
          <w:tcPr>
            <w:tcW w:w="386" w:type="dxa"/>
          </w:tcPr>
          <w:p w14:paraId="2CC53988" w14:textId="77777777" w:rsidR="00C14664" w:rsidRPr="00F3710A" w:rsidRDefault="00C14664" w:rsidP="009C11BB">
            <w:pPr>
              <w:pStyle w:val="a3"/>
              <w:ind w:left="0"/>
              <w:rPr>
                <w:sz w:val="24"/>
                <w:szCs w:val="24"/>
              </w:rPr>
            </w:pPr>
            <w:r w:rsidRPr="00F3710A">
              <w:rPr>
                <w:sz w:val="24"/>
                <w:szCs w:val="24"/>
              </w:rPr>
              <w:t>2</w:t>
            </w:r>
          </w:p>
        </w:tc>
        <w:tc>
          <w:tcPr>
            <w:tcW w:w="4552" w:type="dxa"/>
          </w:tcPr>
          <w:p w14:paraId="253CEAED" w14:textId="77777777" w:rsidR="00C14664" w:rsidRPr="00F3710A" w:rsidRDefault="00C14664" w:rsidP="009C11B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F3710A">
              <w:rPr>
                <w:sz w:val="24"/>
                <w:szCs w:val="24"/>
              </w:rPr>
              <w:t>Принадлежность практики наставничества к номинации</w:t>
            </w:r>
          </w:p>
        </w:tc>
        <w:tc>
          <w:tcPr>
            <w:tcW w:w="4422" w:type="dxa"/>
          </w:tcPr>
          <w:p w14:paraId="2D0D5BBE" w14:textId="754C0F2C" w:rsidR="00C14664" w:rsidRPr="00F3710A" w:rsidRDefault="00C14664" w:rsidP="009C11B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F3710A">
              <w:rPr>
                <w:b/>
                <w:sz w:val="24"/>
                <w:szCs w:val="24"/>
              </w:rPr>
              <w:t>«Педагогическое наставничество»</w:t>
            </w:r>
          </w:p>
        </w:tc>
      </w:tr>
      <w:tr w:rsidR="00F3710A" w:rsidRPr="00F3710A" w14:paraId="1E86AE3D" w14:textId="77777777" w:rsidTr="00C14664">
        <w:trPr>
          <w:trHeight w:val="541"/>
        </w:trPr>
        <w:tc>
          <w:tcPr>
            <w:tcW w:w="386" w:type="dxa"/>
          </w:tcPr>
          <w:p w14:paraId="39D1E66F" w14:textId="77777777" w:rsidR="00C14664" w:rsidRPr="00F3710A" w:rsidRDefault="00C14664" w:rsidP="009C11BB">
            <w:pPr>
              <w:pStyle w:val="a3"/>
              <w:ind w:left="0"/>
              <w:rPr>
                <w:sz w:val="24"/>
                <w:szCs w:val="24"/>
              </w:rPr>
            </w:pPr>
            <w:r w:rsidRPr="00F3710A">
              <w:rPr>
                <w:sz w:val="24"/>
                <w:szCs w:val="24"/>
              </w:rPr>
              <w:t>3</w:t>
            </w:r>
          </w:p>
        </w:tc>
        <w:tc>
          <w:tcPr>
            <w:tcW w:w="4552" w:type="dxa"/>
          </w:tcPr>
          <w:p w14:paraId="44821002" w14:textId="77777777" w:rsidR="00C14664" w:rsidRPr="00F3710A" w:rsidRDefault="00C14664" w:rsidP="009C11B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F3710A">
              <w:rPr>
                <w:sz w:val="24"/>
                <w:szCs w:val="24"/>
              </w:rPr>
              <w:t>Наименование Организации, подавшей Заявку</w:t>
            </w:r>
          </w:p>
        </w:tc>
        <w:tc>
          <w:tcPr>
            <w:tcW w:w="4422" w:type="dxa"/>
          </w:tcPr>
          <w:p w14:paraId="4CACF4D7" w14:textId="77777777" w:rsidR="00C14664" w:rsidRPr="00F3710A" w:rsidRDefault="00C14664" w:rsidP="009C11BB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14:paraId="2239CD53" w14:textId="2552FAA3" w:rsidR="00C14664" w:rsidRPr="00F3710A" w:rsidRDefault="00C14664" w:rsidP="009C11B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F3710A">
              <w:rPr>
                <w:b/>
                <w:sz w:val="24"/>
                <w:szCs w:val="24"/>
              </w:rPr>
              <w:t>Муниципальное автономное общеобразовательное учреждение «Средняя школа № 157»</w:t>
            </w:r>
          </w:p>
        </w:tc>
      </w:tr>
      <w:tr w:rsidR="00F3710A" w:rsidRPr="00F3710A" w14:paraId="4784A8EE" w14:textId="77777777" w:rsidTr="00C14664">
        <w:trPr>
          <w:trHeight w:val="556"/>
        </w:trPr>
        <w:tc>
          <w:tcPr>
            <w:tcW w:w="386" w:type="dxa"/>
          </w:tcPr>
          <w:p w14:paraId="2FD71FC5" w14:textId="77777777" w:rsidR="00C14664" w:rsidRPr="00F3710A" w:rsidRDefault="00C14664" w:rsidP="009C11BB">
            <w:pPr>
              <w:pStyle w:val="a3"/>
              <w:ind w:left="0"/>
              <w:rPr>
                <w:sz w:val="24"/>
                <w:szCs w:val="24"/>
              </w:rPr>
            </w:pPr>
            <w:r w:rsidRPr="00F3710A">
              <w:rPr>
                <w:sz w:val="24"/>
                <w:szCs w:val="24"/>
              </w:rPr>
              <w:t>4</w:t>
            </w:r>
          </w:p>
        </w:tc>
        <w:tc>
          <w:tcPr>
            <w:tcW w:w="4552" w:type="dxa"/>
          </w:tcPr>
          <w:p w14:paraId="6AEA9896" w14:textId="77777777" w:rsidR="00C14664" w:rsidRPr="00F3710A" w:rsidRDefault="00C14664" w:rsidP="009C11B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F3710A">
              <w:rPr>
                <w:sz w:val="24"/>
                <w:szCs w:val="24"/>
              </w:rPr>
              <w:t>Муниципальное образование, где реализуется практика наставничества</w:t>
            </w:r>
          </w:p>
        </w:tc>
        <w:tc>
          <w:tcPr>
            <w:tcW w:w="4422" w:type="dxa"/>
          </w:tcPr>
          <w:p w14:paraId="44ECB265" w14:textId="6DF3764C" w:rsidR="00C14664" w:rsidRPr="00F3710A" w:rsidRDefault="00C14664" w:rsidP="009C11B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F3710A">
              <w:rPr>
                <w:b/>
                <w:sz w:val="24"/>
                <w:szCs w:val="24"/>
              </w:rPr>
              <w:t>Г. Красноярск</w:t>
            </w:r>
          </w:p>
        </w:tc>
      </w:tr>
      <w:tr w:rsidR="00F3710A" w:rsidRPr="00F3710A" w14:paraId="0BBBE78A" w14:textId="77777777" w:rsidTr="00C14664">
        <w:trPr>
          <w:trHeight w:val="541"/>
        </w:trPr>
        <w:tc>
          <w:tcPr>
            <w:tcW w:w="386" w:type="dxa"/>
          </w:tcPr>
          <w:p w14:paraId="47517CF1" w14:textId="77777777" w:rsidR="00C14664" w:rsidRPr="00F3710A" w:rsidRDefault="00C14664" w:rsidP="009C11BB">
            <w:pPr>
              <w:pStyle w:val="a3"/>
              <w:ind w:left="0"/>
              <w:rPr>
                <w:sz w:val="24"/>
                <w:szCs w:val="24"/>
              </w:rPr>
            </w:pPr>
            <w:r w:rsidRPr="00F3710A">
              <w:rPr>
                <w:sz w:val="24"/>
                <w:szCs w:val="24"/>
              </w:rPr>
              <w:t>5</w:t>
            </w:r>
          </w:p>
        </w:tc>
        <w:tc>
          <w:tcPr>
            <w:tcW w:w="4552" w:type="dxa"/>
          </w:tcPr>
          <w:p w14:paraId="1C32F229" w14:textId="77777777" w:rsidR="00C14664" w:rsidRPr="00F3710A" w:rsidRDefault="00C14664" w:rsidP="009C11B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F3710A">
              <w:rPr>
                <w:sz w:val="24"/>
                <w:szCs w:val="24"/>
              </w:rPr>
              <w:t>Населенный пункт, где реализуется практика наставничества</w:t>
            </w:r>
          </w:p>
        </w:tc>
        <w:tc>
          <w:tcPr>
            <w:tcW w:w="4422" w:type="dxa"/>
          </w:tcPr>
          <w:p w14:paraId="6980C2BE" w14:textId="64697F81" w:rsidR="00C14664" w:rsidRPr="00F3710A" w:rsidRDefault="00C14664" w:rsidP="009C11BB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F3710A">
              <w:rPr>
                <w:b/>
                <w:sz w:val="24"/>
                <w:szCs w:val="24"/>
              </w:rPr>
              <w:t>Г. Красноярск</w:t>
            </w:r>
          </w:p>
        </w:tc>
      </w:tr>
      <w:tr w:rsidR="00F3710A" w:rsidRPr="00F3710A" w14:paraId="3DDEF97D" w14:textId="77777777" w:rsidTr="00C14664">
        <w:trPr>
          <w:trHeight w:val="827"/>
        </w:trPr>
        <w:tc>
          <w:tcPr>
            <w:tcW w:w="386" w:type="dxa"/>
          </w:tcPr>
          <w:p w14:paraId="42AE5DEB" w14:textId="77777777" w:rsidR="00C14664" w:rsidRPr="00F3710A" w:rsidRDefault="00C14664" w:rsidP="009C11BB">
            <w:pPr>
              <w:pStyle w:val="a3"/>
              <w:ind w:left="0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F3710A">
              <w:rPr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552" w:type="dxa"/>
          </w:tcPr>
          <w:p w14:paraId="3655D078" w14:textId="77777777" w:rsidR="00C14664" w:rsidRPr="00F3710A" w:rsidRDefault="00C14664" w:rsidP="009C11BB">
            <w:pPr>
              <w:pStyle w:val="a3"/>
              <w:ind w:left="0"/>
              <w:rPr>
                <w:sz w:val="24"/>
                <w:szCs w:val="24"/>
              </w:rPr>
            </w:pPr>
            <w:r w:rsidRPr="00F3710A">
              <w:rPr>
                <w:sz w:val="24"/>
                <w:szCs w:val="24"/>
                <w:shd w:val="clear" w:color="auto" w:fill="FFFFFF"/>
                <w:lang w:eastAsia="ru-RU"/>
              </w:rPr>
              <w:t xml:space="preserve">Ссылка на сайт </w:t>
            </w:r>
            <w:r w:rsidRPr="00F3710A">
              <w:rPr>
                <w:sz w:val="24"/>
                <w:szCs w:val="24"/>
              </w:rPr>
              <w:t>Организации</w:t>
            </w:r>
            <w:r w:rsidRPr="00F3710A">
              <w:rPr>
                <w:sz w:val="24"/>
                <w:szCs w:val="24"/>
                <w:shd w:val="clear" w:color="auto" w:fill="FFFFFF"/>
                <w:lang w:eastAsia="ru-RU"/>
              </w:rPr>
              <w:t>, где расположены нормативно-правовые документы</w:t>
            </w:r>
          </w:p>
        </w:tc>
        <w:tc>
          <w:tcPr>
            <w:tcW w:w="4422" w:type="dxa"/>
          </w:tcPr>
          <w:p w14:paraId="38104EE2" w14:textId="77777777" w:rsidR="00C14664" w:rsidRPr="00F3710A" w:rsidRDefault="00C14664" w:rsidP="009C11BB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14:paraId="3AFB7D8D" w14:textId="282440DB" w:rsidR="00C14664" w:rsidRPr="006155F8" w:rsidRDefault="006155F8" w:rsidP="009C11BB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hyperlink r:id="rId5" w:history="1">
              <w:r w:rsidRPr="006155F8">
                <w:rPr>
                  <w:rStyle w:val="a6"/>
                  <w:b/>
                  <w:bCs/>
                  <w:sz w:val="24"/>
                  <w:szCs w:val="24"/>
                </w:rPr>
                <w:t>Наставничество</w:t>
              </w:r>
            </w:hyperlink>
          </w:p>
          <w:p w14:paraId="48D164FA" w14:textId="77777777" w:rsidR="006155F8" w:rsidRPr="006155F8" w:rsidRDefault="006155F8" w:rsidP="009C11BB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14:paraId="3C093248" w14:textId="4D6F7517" w:rsidR="00C14664" w:rsidRPr="006155F8" w:rsidRDefault="006155F8" w:rsidP="009C11BB">
            <w:pPr>
              <w:pStyle w:val="a3"/>
              <w:ind w:left="0"/>
              <w:rPr>
                <w:b/>
                <w:sz w:val="24"/>
                <w:szCs w:val="24"/>
              </w:rPr>
            </w:pPr>
            <w:hyperlink r:id="rId6" w:history="1">
              <w:r w:rsidRPr="006155F8">
                <w:rPr>
                  <w:rStyle w:val="a6"/>
                  <w:b/>
                  <w:sz w:val="24"/>
                  <w:szCs w:val="24"/>
                </w:rPr>
                <w:t>Городская базовая площадка по работе с молодыми педагогами</w:t>
              </w:r>
            </w:hyperlink>
          </w:p>
          <w:p w14:paraId="152B6C1B" w14:textId="77777777" w:rsidR="00C14664" w:rsidRPr="00F3710A" w:rsidRDefault="00C14664" w:rsidP="009C11BB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F3710A" w:rsidRPr="00F3710A" w14:paraId="2105A371" w14:textId="77777777" w:rsidTr="00C14664">
        <w:trPr>
          <w:trHeight w:val="827"/>
        </w:trPr>
        <w:tc>
          <w:tcPr>
            <w:tcW w:w="386" w:type="dxa"/>
          </w:tcPr>
          <w:p w14:paraId="2E15F44C" w14:textId="77777777" w:rsidR="00C14664" w:rsidRPr="00F3710A" w:rsidRDefault="00C14664" w:rsidP="009C11BB">
            <w:pPr>
              <w:pStyle w:val="a3"/>
              <w:ind w:left="0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F3710A">
              <w:rPr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4552" w:type="dxa"/>
          </w:tcPr>
          <w:p w14:paraId="1B49D0D1" w14:textId="68F73749" w:rsidR="00C14664" w:rsidRPr="00F3710A" w:rsidRDefault="00C14664" w:rsidP="009C11BB">
            <w:pPr>
              <w:pStyle w:val="a3"/>
              <w:ind w:left="0"/>
              <w:rPr>
                <w:sz w:val="24"/>
                <w:szCs w:val="24"/>
              </w:rPr>
            </w:pPr>
            <w:r w:rsidRPr="00F3710A">
              <w:rPr>
                <w:sz w:val="24"/>
                <w:szCs w:val="24"/>
                <w:shd w:val="clear" w:color="auto" w:fill="FFFFFF"/>
                <w:lang w:eastAsia="ru-RU"/>
              </w:rPr>
              <w:t xml:space="preserve">Ссылка на сайт </w:t>
            </w:r>
            <w:r w:rsidRPr="00F3710A">
              <w:rPr>
                <w:sz w:val="24"/>
                <w:szCs w:val="24"/>
              </w:rPr>
              <w:t>Организации</w:t>
            </w:r>
            <w:r w:rsidRPr="00F3710A">
              <w:rPr>
                <w:sz w:val="24"/>
                <w:szCs w:val="24"/>
                <w:shd w:val="clear" w:color="auto" w:fill="FFFFFF"/>
                <w:lang w:eastAsia="ru-RU"/>
              </w:rPr>
              <w:t xml:space="preserve">, где расположены </w:t>
            </w:r>
            <w:r w:rsidR="006155F8" w:rsidRPr="00F3710A">
              <w:rPr>
                <w:sz w:val="24"/>
                <w:szCs w:val="24"/>
                <w:shd w:val="clear" w:color="auto" w:fill="FFFFFF"/>
                <w:lang w:eastAsia="ru-RU"/>
              </w:rPr>
              <w:t>материалы,</w:t>
            </w:r>
            <w:r w:rsidRPr="00F3710A">
              <w:rPr>
                <w:sz w:val="24"/>
                <w:szCs w:val="24"/>
                <w:shd w:val="clear" w:color="auto" w:fill="FFFFFF"/>
                <w:lang w:eastAsia="ru-RU"/>
              </w:rPr>
              <w:t xml:space="preserve"> подтверждающие практику наставничества</w:t>
            </w:r>
          </w:p>
        </w:tc>
        <w:tc>
          <w:tcPr>
            <w:tcW w:w="4422" w:type="dxa"/>
          </w:tcPr>
          <w:p w14:paraId="4D1AE6A2" w14:textId="77777777" w:rsidR="00C14664" w:rsidRPr="00F3710A" w:rsidRDefault="00C14664" w:rsidP="009C11BB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14:paraId="7594DC5F" w14:textId="5E89391F" w:rsidR="00C14664" w:rsidRPr="006155F8" w:rsidRDefault="006155F8" w:rsidP="009C11BB">
            <w:pPr>
              <w:pStyle w:val="a3"/>
              <w:ind w:left="0"/>
              <w:rPr>
                <w:b/>
                <w:bCs/>
                <w:sz w:val="24"/>
                <w:szCs w:val="24"/>
              </w:rPr>
            </w:pPr>
            <w:hyperlink r:id="rId7" w:history="1">
              <w:r w:rsidRPr="006155F8">
                <w:rPr>
                  <w:rStyle w:val="a6"/>
                  <w:b/>
                  <w:bCs/>
                  <w:sz w:val="24"/>
                  <w:szCs w:val="24"/>
                </w:rPr>
                <w:t>Наставничество</w:t>
              </w:r>
            </w:hyperlink>
          </w:p>
          <w:p w14:paraId="5787712A" w14:textId="77777777" w:rsidR="006155F8" w:rsidRDefault="006155F8" w:rsidP="009C11BB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14:paraId="79DCA728" w14:textId="6D7B583D" w:rsidR="006155F8" w:rsidRPr="00F3710A" w:rsidRDefault="006155F8" w:rsidP="009C11BB">
            <w:pPr>
              <w:pStyle w:val="a3"/>
              <w:ind w:left="0"/>
              <w:rPr>
                <w:b/>
                <w:sz w:val="24"/>
                <w:szCs w:val="24"/>
              </w:rPr>
            </w:pPr>
            <w:hyperlink r:id="rId8" w:history="1">
              <w:r w:rsidRPr="006155F8">
                <w:rPr>
                  <w:rStyle w:val="a6"/>
                  <w:b/>
                  <w:sz w:val="24"/>
                  <w:szCs w:val="24"/>
                </w:rPr>
                <w:t>Общешкольные события проекта «</w:t>
              </w:r>
              <w:proofErr w:type="spellStart"/>
              <w:r w:rsidRPr="006155F8">
                <w:rPr>
                  <w:rStyle w:val="a6"/>
                  <w:b/>
                  <w:sz w:val="24"/>
                  <w:szCs w:val="24"/>
                </w:rPr>
                <w:t>ПреоГорожанин</w:t>
              </w:r>
              <w:proofErr w:type="spellEnd"/>
              <w:r w:rsidRPr="006155F8">
                <w:rPr>
                  <w:rStyle w:val="a6"/>
                  <w:b/>
                  <w:sz w:val="24"/>
                  <w:szCs w:val="24"/>
                </w:rPr>
                <w:t>»</w:t>
              </w:r>
            </w:hyperlink>
          </w:p>
        </w:tc>
      </w:tr>
      <w:tr w:rsidR="00C14664" w:rsidRPr="00F3710A" w14:paraId="6949EA21" w14:textId="77777777" w:rsidTr="00C14664">
        <w:trPr>
          <w:trHeight w:val="827"/>
        </w:trPr>
        <w:tc>
          <w:tcPr>
            <w:tcW w:w="386" w:type="dxa"/>
          </w:tcPr>
          <w:p w14:paraId="705BEDE8" w14:textId="77777777" w:rsidR="00C14664" w:rsidRPr="00F3710A" w:rsidRDefault="00C14664" w:rsidP="009C11BB">
            <w:pPr>
              <w:pStyle w:val="a3"/>
              <w:ind w:left="0"/>
              <w:rPr>
                <w:sz w:val="24"/>
                <w:szCs w:val="24"/>
              </w:rPr>
            </w:pPr>
            <w:r w:rsidRPr="00F3710A">
              <w:rPr>
                <w:sz w:val="24"/>
                <w:szCs w:val="24"/>
              </w:rPr>
              <w:t>8</w:t>
            </w:r>
          </w:p>
        </w:tc>
        <w:tc>
          <w:tcPr>
            <w:tcW w:w="4552" w:type="dxa"/>
          </w:tcPr>
          <w:p w14:paraId="11C2BE8B" w14:textId="77777777" w:rsidR="00C14664" w:rsidRPr="00F3710A" w:rsidRDefault="00C14664" w:rsidP="009C11BB">
            <w:pPr>
              <w:pStyle w:val="a3"/>
              <w:ind w:left="0"/>
              <w:rPr>
                <w:sz w:val="24"/>
                <w:szCs w:val="24"/>
              </w:rPr>
            </w:pPr>
            <w:r w:rsidRPr="00F3710A">
              <w:rPr>
                <w:sz w:val="24"/>
                <w:szCs w:val="24"/>
              </w:rPr>
              <w:t>ФИО, должность в Организации и контактные данные лица, ответственного за заполнение Заявки от Организации</w:t>
            </w:r>
          </w:p>
        </w:tc>
        <w:tc>
          <w:tcPr>
            <w:tcW w:w="4422" w:type="dxa"/>
          </w:tcPr>
          <w:p w14:paraId="594FA52E" w14:textId="77777777" w:rsidR="00C14664" w:rsidRPr="00F3710A" w:rsidRDefault="00C14664" w:rsidP="009C11BB">
            <w:pPr>
              <w:pStyle w:val="a3"/>
              <w:ind w:left="0"/>
              <w:rPr>
                <w:sz w:val="24"/>
                <w:szCs w:val="24"/>
              </w:rPr>
            </w:pPr>
            <w:r w:rsidRPr="00F3710A">
              <w:rPr>
                <w:sz w:val="24"/>
                <w:szCs w:val="24"/>
              </w:rPr>
              <w:t>Ольхова Юлия Владимировна, заместитель директора по УВР</w:t>
            </w:r>
          </w:p>
          <w:p w14:paraId="76191D88" w14:textId="77777777" w:rsidR="00C14664" w:rsidRPr="00F3710A" w:rsidRDefault="00C14664" w:rsidP="009C11BB">
            <w:pPr>
              <w:pStyle w:val="a3"/>
              <w:ind w:left="0"/>
              <w:rPr>
                <w:sz w:val="24"/>
                <w:szCs w:val="24"/>
              </w:rPr>
            </w:pPr>
            <w:r w:rsidRPr="00F3710A">
              <w:rPr>
                <w:sz w:val="24"/>
                <w:szCs w:val="24"/>
              </w:rPr>
              <w:t>89131880437</w:t>
            </w:r>
          </w:p>
          <w:p w14:paraId="77148547" w14:textId="64CB32DC" w:rsidR="00C14664" w:rsidRPr="00F3710A" w:rsidRDefault="00C14664" w:rsidP="009C11BB">
            <w:pPr>
              <w:pStyle w:val="a3"/>
              <w:ind w:left="0"/>
              <w:rPr>
                <w:sz w:val="24"/>
                <w:szCs w:val="24"/>
                <w:lang w:val="en-US"/>
              </w:rPr>
            </w:pPr>
            <w:r w:rsidRPr="00F3710A">
              <w:rPr>
                <w:sz w:val="24"/>
                <w:szCs w:val="24"/>
                <w:lang w:val="en-US"/>
              </w:rPr>
              <w:t>Yurta_85@mail.ru</w:t>
            </w:r>
          </w:p>
        </w:tc>
      </w:tr>
    </w:tbl>
    <w:p w14:paraId="145DF3ED" w14:textId="77777777" w:rsidR="00C14664" w:rsidRPr="00F3710A" w:rsidRDefault="00C14664" w:rsidP="00C14664">
      <w:pPr>
        <w:pStyle w:val="a3"/>
        <w:jc w:val="both"/>
        <w:rPr>
          <w:sz w:val="16"/>
          <w:szCs w:val="16"/>
        </w:rPr>
      </w:pPr>
    </w:p>
    <w:p w14:paraId="6A2AF1AE" w14:textId="48698D49" w:rsidR="00C14664" w:rsidRPr="00F3710A" w:rsidRDefault="00C14664" w:rsidP="00C14664">
      <w:pPr>
        <w:pStyle w:val="a3"/>
        <w:jc w:val="both"/>
        <w:rPr>
          <w:szCs w:val="24"/>
        </w:rPr>
      </w:pPr>
      <w:r w:rsidRPr="00F3710A">
        <w:rPr>
          <w:szCs w:val="24"/>
        </w:rPr>
        <w:t xml:space="preserve">Информация об участниках практики: </w:t>
      </w:r>
    </w:p>
    <w:tbl>
      <w:tblPr>
        <w:tblStyle w:val="a5"/>
        <w:tblW w:w="956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1"/>
        <w:gridCol w:w="1559"/>
        <w:gridCol w:w="1843"/>
        <w:gridCol w:w="567"/>
        <w:gridCol w:w="1559"/>
        <w:gridCol w:w="1843"/>
        <w:gridCol w:w="1606"/>
      </w:tblGrid>
      <w:tr w:rsidR="00F3710A" w:rsidRPr="001D5085" w14:paraId="1A29A3E5" w14:textId="77777777" w:rsidTr="001D5085">
        <w:trPr>
          <w:trHeight w:val="1244"/>
        </w:trPr>
        <w:tc>
          <w:tcPr>
            <w:tcW w:w="591" w:type="dxa"/>
          </w:tcPr>
          <w:p w14:paraId="0C86A2F7" w14:textId="77777777" w:rsidR="00C14664" w:rsidRPr="001D5085" w:rsidRDefault="00C14664" w:rsidP="009C11BB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1D508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14:paraId="24268FC9" w14:textId="77777777" w:rsidR="00C14664" w:rsidRPr="001D5085" w:rsidRDefault="00C14664" w:rsidP="009C11B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D5085">
              <w:rPr>
                <w:b/>
                <w:sz w:val="24"/>
                <w:szCs w:val="24"/>
              </w:rPr>
              <w:t>Выполняемая деятельность, позиция в практике</w:t>
            </w:r>
          </w:p>
        </w:tc>
        <w:tc>
          <w:tcPr>
            <w:tcW w:w="1843" w:type="dxa"/>
          </w:tcPr>
          <w:p w14:paraId="7666D261" w14:textId="77777777" w:rsidR="00C14664" w:rsidRPr="001D5085" w:rsidRDefault="00C14664" w:rsidP="009C11B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D5085">
              <w:rPr>
                <w:b/>
                <w:sz w:val="24"/>
                <w:szCs w:val="24"/>
                <w:shd w:val="clear" w:color="auto" w:fill="FFFFFF"/>
                <w:lang w:eastAsia="ru-RU"/>
              </w:rPr>
              <w:t>ФИО</w:t>
            </w:r>
          </w:p>
        </w:tc>
        <w:tc>
          <w:tcPr>
            <w:tcW w:w="567" w:type="dxa"/>
          </w:tcPr>
          <w:p w14:paraId="61A1D490" w14:textId="77777777" w:rsidR="00C14664" w:rsidRPr="001D5085" w:rsidRDefault="00C14664" w:rsidP="009C11B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D5085">
              <w:rPr>
                <w:b/>
                <w:sz w:val="24"/>
                <w:szCs w:val="24"/>
              </w:rPr>
              <w:t>Количество полных лет</w:t>
            </w:r>
          </w:p>
        </w:tc>
        <w:tc>
          <w:tcPr>
            <w:tcW w:w="1559" w:type="dxa"/>
          </w:tcPr>
          <w:p w14:paraId="186485EF" w14:textId="77777777" w:rsidR="00C14664" w:rsidRPr="001D5085" w:rsidRDefault="00C14664" w:rsidP="009C11B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D5085">
              <w:rPr>
                <w:b/>
                <w:sz w:val="24"/>
                <w:szCs w:val="24"/>
                <w:shd w:val="clear" w:color="auto" w:fill="FFFFFF"/>
                <w:lang w:eastAsia="ru-RU"/>
              </w:rPr>
              <w:t>Место постоянной работы</w:t>
            </w:r>
          </w:p>
        </w:tc>
        <w:tc>
          <w:tcPr>
            <w:tcW w:w="1843" w:type="dxa"/>
          </w:tcPr>
          <w:p w14:paraId="6372F1B2" w14:textId="77777777" w:rsidR="00C14664" w:rsidRPr="001D5085" w:rsidRDefault="00C14664" w:rsidP="009C11B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D5085">
              <w:rPr>
                <w:b/>
                <w:sz w:val="24"/>
                <w:szCs w:val="24"/>
              </w:rPr>
              <w:t>Должность в Организации</w:t>
            </w:r>
          </w:p>
        </w:tc>
        <w:tc>
          <w:tcPr>
            <w:tcW w:w="1606" w:type="dxa"/>
          </w:tcPr>
          <w:p w14:paraId="4BAF2BA1" w14:textId="40D590A5" w:rsidR="00C14664" w:rsidRPr="001D5085" w:rsidRDefault="00C14664" w:rsidP="009C11BB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1D5085">
              <w:rPr>
                <w:b/>
                <w:sz w:val="24"/>
                <w:szCs w:val="24"/>
              </w:rPr>
              <w:t>Контактные данные (эл. почта, моб. тел.)</w:t>
            </w:r>
          </w:p>
        </w:tc>
      </w:tr>
      <w:tr w:rsidR="00F3710A" w:rsidRPr="001D5085" w14:paraId="60F1A3BF" w14:textId="77777777" w:rsidTr="001D5085">
        <w:trPr>
          <w:trHeight w:val="305"/>
        </w:trPr>
        <w:tc>
          <w:tcPr>
            <w:tcW w:w="591" w:type="dxa"/>
          </w:tcPr>
          <w:p w14:paraId="4A814AF4" w14:textId="77777777" w:rsidR="00C14664" w:rsidRPr="001D5085" w:rsidRDefault="00C14664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D254669" w14:textId="07E064CE" w:rsidR="00C14664" w:rsidRPr="001D5085" w:rsidRDefault="00C14664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Наставник</w:t>
            </w:r>
            <w:r w:rsidR="001D5085">
              <w:rPr>
                <w:sz w:val="24"/>
                <w:szCs w:val="24"/>
              </w:rPr>
              <w:t xml:space="preserve"> 1</w:t>
            </w:r>
            <w:r w:rsidRPr="001D50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F450A9A" w14:textId="77777777" w:rsidR="00C14664" w:rsidRPr="001D5085" w:rsidRDefault="00EF716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Зотина </w:t>
            </w:r>
          </w:p>
          <w:p w14:paraId="657DABFC" w14:textId="77777777" w:rsidR="00EF7166" w:rsidRPr="001D5085" w:rsidRDefault="00EF716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Мария</w:t>
            </w:r>
          </w:p>
          <w:p w14:paraId="7A0B06D4" w14:textId="07941BB3" w:rsidR="00EF7166" w:rsidRPr="001D5085" w:rsidRDefault="00EF716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Львовна</w:t>
            </w:r>
          </w:p>
        </w:tc>
        <w:tc>
          <w:tcPr>
            <w:tcW w:w="567" w:type="dxa"/>
          </w:tcPr>
          <w:p w14:paraId="1411E74F" w14:textId="5DA2DF39" w:rsidR="00C14664" w:rsidRPr="001D5085" w:rsidRDefault="00CE54B0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22A536F1" w14:textId="77777777" w:rsidR="00E40406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МАОУ СШ </w:t>
            </w:r>
          </w:p>
          <w:p w14:paraId="0DE37195" w14:textId="373972A0" w:rsidR="00E40406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№ 157</w:t>
            </w:r>
          </w:p>
        </w:tc>
        <w:tc>
          <w:tcPr>
            <w:tcW w:w="1843" w:type="dxa"/>
          </w:tcPr>
          <w:p w14:paraId="72C2871B" w14:textId="77777777" w:rsidR="00C14664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Учитель</w:t>
            </w:r>
          </w:p>
          <w:p w14:paraId="6989173A" w14:textId="68DD4CE5" w:rsidR="00E40406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математики</w:t>
            </w:r>
          </w:p>
        </w:tc>
        <w:tc>
          <w:tcPr>
            <w:tcW w:w="1606" w:type="dxa"/>
          </w:tcPr>
          <w:p w14:paraId="4B4CEB74" w14:textId="67E0B0A2" w:rsidR="00C14664" w:rsidRPr="001D5085" w:rsidRDefault="00CE54B0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89232930050</w:t>
            </w:r>
          </w:p>
        </w:tc>
      </w:tr>
      <w:tr w:rsidR="00F3710A" w:rsidRPr="001D5085" w14:paraId="29790AA1" w14:textId="77777777" w:rsidTr="001D5085">
        <w:trPr>
          <w:trHeight w:val="305"/>
        </w:trPr>
        <w:tc>
          <w:tcPr>
            <w:tcW w:w="591" w:type="dxa"/>
          </w:tcPr>
          <w:p w14:paraId="3123B1BA" w14:textId="77777777" w:rsidR="00C14664" w:rsidRPr="001D5085" w:rsidRDefault="00C14664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165F028" w14:textId="40A5101F" w:rsidR="00C14664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Наставник</w:t>
            </w:r>
            <w:r w:rsidR="00C14664" w:rsidRPr="001D5085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1843" w:type="dxa"/>
          </w:tcPr>
          <w:p w14:paraId="0768A078" w14:textId="77777777" w:rsidR="00C14664" w:rsidRPr="001D5085" w:rsidRDefault="00EF716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D5085">
              <w:rPr>
                <w:sz w:val="24"/>
                <w:szCs w:val="24"/>
              </w:rPr>
              <w:t>Пишта</w:t>
            </w:r>
            <w:proofErr w:type="spellEnd"/>
          </w:p>
          <w:p w14:paraId="7EBB0239" w14:textId="62CEACC6" w:rsidR="00EF7166" w:rsidRPr="001D5085" w:rsidRDefault="00EF716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Галима </w:t>
            </w:r>
            <w:proofErr w:type="spellStart"/>
            <w:r w:rsidRPr="001D5085">
              <w:rPr>
                <w:sz w:val="24"/>
                <w:szCs w:val="24"/>
              </w:rPr>
              <w:t>Рафкатовна</w:t>
            </w:r>
            <w:proofErr w:type="spellEnd"/>
          </w:p>
        </w:tc>
        <w:tc>
          <w:tcPr>
            <w:tcW w:w="567" w:type="dxa"/>
          </w:tcPr>
          <w:p w14:paraId="675140C9" w14:textId="2F1C005E" w:rsidR="00C14664" w:rsidRPr="001D5085" w:rsidRDefault="00CE54B0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49</w:t>
            </w:r>
          </w:p>
        </w:tc>
        <w:tc>
          <w:tcPr>
            <w:tcW w:w="1559" w:type="dxa"/>
          </w:tcPr>
          <w:p w14:paraId="31EF2B02" w14:textId="77777777" w:rsidR="00E40406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МАОУ СШ </w:t>
            </w:r>
          </w:p>
          <w:p w14:paraId="332F576E" w14:textId="3F51BF1F" w:rsidR="00C14664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№ 157</w:t>
            </w:r>
          </w:p>
        </w:tc>
        <w:tc>
          <w:tcPr>
            <w:tcW w:w="1843" w:type="dxa"/>
          </w:tcPr>
          <w:p w14:paraId="3A39ECD4" w14:textId="7A8F2FD9" w:rsidR="00C14664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606" w:type="dxa"/>
          </w:tcPr>
          <w:p w14:paraId="5B3F60FF" w14:textId="1909E79E" w:rsidR="00C14664" w:rsidRPr="001D5085" w:rsidRDefault="00CE54B0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89131717237</w:t>
            </w:r>
          </w:p>
        </w:tc>
      </w:tr>
      <w:tr w:rsidR="00F3710A" w:rsidRPr="001D5085" w14:paraId="25364FBF" w14:textId="77777777" w:rsidTr="001D5085">
        <w:trPr>
          <w:trHeight w:val="305"/>
        </w:trPr>
        <w:tc>
          <w:tcPr>
            <w:tcW w:w="591" w:type="dxa"/>
          </w:tcPr>
          <w:p w14:paraId="4147A527" w14:textId="79A3744A" w:rsidR="00EF716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749798BD" w14:textId="19D4E368" w:rsidR="00C70907" w:rsidRPr="001D5085" w:rsidRDefault="00C70907" w:rsidP="00C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085">
              <w:rPr>
                <w:rFonts w:ascii="Times New Roman" w:hAnsi="Times New Roman" w:cs="Times New Roman"/>
                <w:sz w:val="24"/>
                <w:szCs w:val="24"/>
              </w:rPr>
              <w:t>Наставник 3</w:t>
            </w:r>
          </w:p>
        </w:tc>
        <w:tc>
          <w:tcPr>
            <w:tcW w:w="1843" w:type="dxa"/>
          </w:tcPr>
          <w:p w14:paraId="76CB871D" w14:textId="338890E3" w:rsidR="00EF7166" w:rsidRPr="001D5085" w:rsidRDefault="00EF716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Гордеева </w:t>
            </w:r>
            <w:r w:rsidRPr="001D5085">
              <w:rPr>
                <w:sz w:val="24"/>
                <w:szCs w:val="24"/>
              </w:rPr>
              <w:lastRenderedPageBreak/>
              <w:t>Людмила Александровна</w:t>
            </w:r>
          </w:p>
        </w:tc>
        <w:tc>
          <w:tcPr>
            <w:tcW w:w="567" w:type="dxa"/>
          </w:tcPr>
          <w:p w14:paraId="790B587F" w14:textId="0E556340" w:rsidR="00EF7166" w:rsidRPr="001D5085" w:rsidRDefault="00CE54B0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559" w:type="dxa"/>
          </w:tcPr>
          <w:p w14:paraId="622B8C7E" w14:textId="77777777" w:rsidR="00E40406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МАОУ СШ </w:t>
            </w:r>
          </w:p>
          <w:p w14:paraId="434EEECE" w14:textId="3BB9B6EF" w:rsidR="00EF7166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lastRenderedPageBreak/>
              <w:t>№ 157</w:t>
            </w:r>
          </w:p>
        </w:tc>
        <w:tc>
          <w:tcPr>
            <w:tcW w:w="1843" w:type="dxa"/>
          </w:tcPr>
          <w:p w14:paraId="462C399D" w14:textId="1C2C1862" w:rsidR="00EF7166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lastRenderedPageBreak/>
              <w:t xml:space="preserve">Учитель </w:t>
            </w:r>
            <w:r w:rsidRPr="001D5085">
              <w:rPr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606" w:type="dxa"/>
          </w:tcPr>
          <w:p w14:paraId="29AB21A4" w14:textId="07D53654" w:rsidR="00EF7166" w:rsidRPr="001D5085" w:rsidRDefault="00CE54B0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lastRenderedPageBreak/>
              <w:t>89835189527</w:t>
            </w:r>
          </w:p>
        </w:tc>
      </w:tr>
      <w:tr w:rsidR="00F3710A" w:rsidRPr="001D5085" w14:paraId="7AA1A44F" w14:textId="77777777" w:rsidTr="001D5085">
        <w:trPr>
          <w:trHeight w:val="305"/>
        </w:trPr>
        <w:tc>
          <w:tcPr>
            <w:tcW w:w="591" w:type="dxa"/>
          </w:tcPr>
          <w:p w14:paraId="1FEFA682" w14:textId="1724CBB9" w:rsidR="00E4040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7D3932E" w14:textId="7117E7E5" w:rsidR="00E4040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Наставник 4</w:t>
            </w:r>
          </w:p>
        </w:tc>
        <w:tc>
          <w:tcPr>
            <w:tcW w:w="1843" w:type="dxa"/>
          </w:tcPr>
          <w:p w14:paraId="1AC23044" w14:textId="1CFA54B8" w:rsidR="00E40406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Примачок Елена Николаевна</w:t>
            </w:r>
          </w:p>
        </w:tc>
        <w:tc>
          <w:tcPr>
            <w:tcW w:w="567" w:type="dxa"/>
          </w:tcPr>
          <w:p w14:paraId="26C27167" w14:textId="68FAB2C4" w:rsidR="00E40406" w:rsidRPr="001D5085" w:rsidRDefault="00CE54B0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14:paraId="62B02D5C" w14:textId="77777777" w:rsidR="00E40406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МАОУ СШ </w:t>
            </w:r>
          </w:p>
          <w:p w14:paraId="0C8547F3" w14:textId="1BC90062" w:rsidR="00E40406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№ 157</w:t>
            </w:r>
          </w:p>
        </w:tc>
        <w:tc>
          <w:tcPr>
            <w:tcW w:w="1843" w:type="dxa"/>
          </w:tcPr>
          <w:p w14:paraId="7025EC59" w14:textId="6D8087E0" w:rsidR="00E40406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Учитель химии и биологии</w:t>
            </w:r>
          </w:p>
        </w:tc>
        <w:tc>
          <w:tcPr>
            <w:tcW w:w="1606" w:type="dxa"/>
          </w:tcPr>
          <w:p w14:paraId="79E8FF93" w14:textId="2EB6092D" w:rsidR="00E40406" w:rsidRPr="001D5085" w:rsidRDefault="00CE54B0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89029760734</w:t>
            </w:r>
          </w:p>
        </w:tc>
      </w:tr>
      <w:tr w:rsidR="00F3710A" w:rsidRPr="001D5085" w14:paraId="5A888AD4" w14:textId="77777777" w:rsidTr="001D5085">
        <w:trPr>
          <w:trHeight w:val="305"/>
        </w:trPr>
        <w:tc>
          <w:tcPr>
            <w:tcW w:w="591" w:type="dxa"/>
          </w:tcPr>
          <w:p w14:paraId="771AD624" w14:textId="383EBF26" w:rsidR="00E4040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5B960ADA" w14:textId="09FB1648" w:rsidR="00E4040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Наставник 5</w:t>
            </w:r>
          </w:p>
        </w:tc>
        <w:tc>
          <w:tcPr>
            <w:tcW w:w="1843" w:type="dxa"/>
          </w:tcPr>
          <w:p w14:paraId="262B3D11" w14:textId="200F5E19" w:rsidR="00E40406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Мезенцев Дмитрий Сергеевич</w:t>
            </w:r>
          </w:p>
        </w:tc>
        <w:tc>
          <w:tcPr>
            <w:tcW w:w="567" w:type="dxa"/>
          </w:tcPr>
          <w:p w14:paraId="63D26FEB" w14:textId="1E327BB4" w:rsidR="00E40406" w:rsidRPr="001D5085" w:rsidRDefault="00CE54B0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14:paraId="76E98F03" w14:textId="77777777" w:rsidR="00E40406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МАОУ СШ </w:t>
            </w:r>
          </w:p>
          <w:p w14:paraId="1B1C73CC" w14:textId="792062FE" w:rsidR="00E40406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№ 157</w:t>
            </w:r>
          </w:p>
        </w:tc>
        <w:tc>
          <w:tcPr>
            <w:tcW w:w="1843" w:type="dxa"/>
          </w:tcPr>
          <w:p w14:paraId="2D932264" w14:textId="5FF62EAD" w:rsidR="00E40406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606" w:type="dxa"/>
          </w:tcPr>
          <w:p w14:paraId="009B2289" w14:textId="34E72E87" w:rsidR="00E40406" w:rsidRPr="001D5085" w:rsidRDefault="00CE54B0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89029760734</w:t>
            </w:r>
          </w:p>
        </w:tc>
      </w:tr>
      <w:tr w:rsidR="00F3710A" w:rsidRPr="001D5085" w14:paraId="05B2CCA0" w14:textId="77777777" w:rsidTr="001D5085">
        <w:trPr>
          <w:trHeight w:val="305"/>
        </w:trPr>
        <w:tc>
          <w:tcPr>
            <w:tcW w:w="591" w:type="dxa"/>
          </w:tcPr>
          <w:p w14:paraId="1DCDA859" w14:textId="0ED77EB1" w:rsidR="00E4040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5C030C0" w14:textId="4B438F11" w:rsidR="00E4040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Наставник 6</w:t>
            </w:r>
          </w:p>
        </w:tc>
        <w:tc>
          <w:tcPr>
            <w:tcW w:w="1843" w:type="dxa"/>
          </w:tcPr>
          <w:p w14:paraId="691B2E75" w14:textId="6A25BD8C" w:rsidR="00E40406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Сушкова Юлия Валерьевна</w:t>
            </w:r>
          </w:p>
        </w:tc>
        <w:tc>
          <w:tcPr>
            <w:tcW w:w="567" w:type="dxa"/>
          </w:tcPr>
          <w:p w14:paraId="52D23052" w14:textId="64095B49" w:rsidR="00E40406" w:rsidRPr="001D5085" w:rsidRDefault="00CE54B0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02697B0B" w14:textId="77777777" w:rsidR="00E40406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МАОУ СШ </w:t>
            </w:r>
          </w:p>
          <w:p w14:paraId="64949041" w14:textId="23A20075" w:rsidR="00E40406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№ 157</w:t>
            </w:r>
          </w:p>
        </w:tc>
        <w:tc>
          <w:tcPr>
            <w:tcW w:w="1843" w:type="dxa"/>
          </w:tcPr>
          <w:p w14:paraId="326EFEFB" w14:textId="1E90A52D" w:rsidR="00E40406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06" w:type="dxa"/>
          </w:tcPr>
          <w:p w14:paraId="6738B634" w14:textId="3E80475E" w:rsidR="00E40406" w:rsidRPr="001D5085" w:rsidRDefault="00CE54B0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89135165604</w:t>
            </w:r>
          </w:p>
        </w:tc>
      </w:tr>
      <w:tr w:rsidR="00F3710A" w:rsidRPr="001D5085" w14:paraId="1A555FEB" w14:textId="77777777" w:rsidTr="001D5085">
        <w:trPr>
          <w:trHeight w:val="305"/>
        </w:trPr>
        <w:tc>
          <w:tcPr>
            <w:tcW w:w="591" w:type="dxa"/>
          </w:tcPr>
          <w:p w14:paraId="4372DF2E" w14:textId="79D46394" w:rsidR="00E4040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28E8D183" w14:textId="68B39C29" w:rsidR="00E4040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Наставник 7</w:t>
            </w:r>
          </w:p>
        </w:tc>
        <w:tc>
          <w:tcPr>
            <w:tcW w:w="1843" w:type="dxa"/>
          </w:tcPr>
          <w:p w14:paraId="06BA545A" w14:textId="05F77EC8" w:rsidR="00E40406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Сафонова Марина Вадимовна</w:t>
            </w:r>
          </w:p>
        </w:tc>
        <w:tc>
          <w:tcPr>
            <w:tcW w:w="567" w:type="dxa"/>
          </w:tcPr>
          <w:p w14:paraId="3542B84B" w14:textId="3508634F" w:rsidR="00E40406" w:rsidRPr="001D5085" w:rsidRDefault="00CE54B0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14:paraId="5BA4E68B" w14:textId="75EDDDE3" w:rsidR="00E40406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КГПУ им. В.П. Астафьева</w:t>
            </w:r>
          </w:p>
        </w:tc>
        <w:tc>
          <w:tcPr>
            <w:tcW w:w="1843" w:type="dxa"/>
          </w:tcPr>
          <w:p w14:paraId="602D3F68" w14:textId="0E843826" w:rsidR="00E40406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D5085">
              <w:rPr>
                <w:sz w:val="24"/>
                <w:szCs w:val="24"/>
              </w:rPr>
              <w:t>К.п.н</w:t>
            </w:r>
            <w:proofErr w:type="spellEnd"/>
            <w:r w:rsidRPr="001D5085">
              <w:rPr>
                <w:sz w:val="24"/>
                <w:szCs w:val="24"/>
              </w:rPr>
              <w:t>., доцент</w:t>
            </w:r>
          </w:p>
        </w:tc>
        <w:tc>
          <w:tcPr>
            <w:tcW w:w="1606" w:type="dxa"/>
          </w:tcPr>
          <w:p w14:paraId="42E65B9D" w14:textId="34F4A79F" w:rsidR="00E40406" w:rsidRPr="001D5085" w:rsidRDefault="00CE54B0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89029429660</w:t>
            </w:r>
          </w:p>
        </w:tc>
      </w:tr>
      <w:tr w:rsidR="00F3710A" w:rsidRPr="001D5085" w14:paraId="5DA35F17" w14:textId="77777777" w:rsidTr="001D5085">
        <w:trPr>
          <w:trHeight w:val="305"/>
        </w:trPr>
        <w:tc>
          <w:tcPr>
            <w:tcW w:w="591" w:type="dxa"/>
          </w:tcPr>
          <w:p w14:paraId="6E1370DF" w14:textId="4D7AC69B" w:rsidR="00E4040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7ADE0DB9" w14:textId="1DE400A0" w:rsidR="00E4040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Наставник 8</w:t>
            </w:r>
          </w:p>
        </w:tc>
        <w:tc>
          <w:tcPr>
            <w:tcW w:w="1843" w:type="dxa"/>
          </w:tcPr>
          <w:p w14:paraId="33C17602" w14:textId="3E9CD185" w:rsidR="00E40406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D5085">
              <w:rPr>
                <w:sz w:val="24"/>
                <w:szCs w:val="24"/>
              </w:rPr>
              <w:t>Насон</w:t>
            </w:r>
            <w:proofErr w:type="spellEnd"/>
            <w:r w:rsidRPr="001D5085">
              <w:rPr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567" w:type="dxa"/>
          </w:tcPr>
          <w:p w14:paraId="1FD8F1B0" w14:textId="4D427DB0" w:rsidR="00E40406" w:rsidRPr="001D5085" w:rsidRDefault="00CE54B0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14:paraId="016ACB25" w14:textId="77777777" w:rsidR="00E40406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МАОУ СШ </w:t>
            </w:r>
          </w:p>
          <w:p w14:paraId="60BCA0F0" w14:textId="79000CE6" w:rsidR="00E40406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№ 157</w:t>
            </w:r>
          </w:p>
        </w:tc>
        <w:tc>
          <w:tcPr>
            <w:tcW w:w="1843" w:type="dxa"/>
          </w:tcPr>
          <w:p w14:paraId="3F76F346" w14:textId="27BA2189" w:rsidR="00E40406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06" w:type="dxa"/>
          </w:tcPr>
          <w:p w14:paraId="515FA756" w14:textId="6D1A8A6C" w:rsidR="00E40406" w:rsidRPr="001D5085" w:rsidRDefault="00CE54B0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89029165216</w:t>
            </w:r>
          </w:p>
        </w:tc>
      </w:tr>
      <w:tr w:rsidR="00F3710A" w:rsidRPr="001D5085" w14:paraId="683F6A45" w14:textId="77777777" w:rsidTr="001D5085">
        <w:trPr>
          <w:trHeight w:val="305"/>
        </w:trPr>
        <w:tc>
          <w:tcPr>
            <w:tcW w:w="591" w:type="dxa"/>
          </w:tcPr>
          <w:p w14:paraId="296518AA" w14:textId="4EF8B1CC" w:rsidR="00E4040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267003CE" w14:textId="2346EC45" w:rsidR="00E4040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Наставник 9</w:t>
            </w:r>
          </w:p>
        </w:tc>
        <w:tc>
          <w:tcPr>
            <w:tcW w:w="1843" w:type="dxa"/>
          </w:tcPr>
          <w:p w14:paraId="324ECBB4" w14:textId="62ECC7FA" w:rsidR="00E40406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D5085">
              <w:rPr>
                <w:sz w:val="24"/>
                <w:szCs w:val="24"/>
              </w:rPr>
              <w:t>Мержеевская</w:t>
            </w:r>
            <w:proofErr w:type="spellEnd"/>
            <w:r w:rsidRPr="001D5085">
              <w:rPr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567" w:type="dxa"/>
          </w:tcPr>
          <w:p w14:paraId="13E99860" w14:textId="017866B8" w:rsidR="00E40406" w:rsidRPr="001D5085" w:rsidRDefault="00CE54B0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</w:tcPr>
          <w:p w14:paraId="2AA54150" w14:textId="77777777" w:rsidR="00E40406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МАОУ СШ </w:t>
            </w:r>
          </w:p>
          <w:p w14:paraId="03876881" w14:textId="20C76AEA" w:rsidR="00E40406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№ 157</w:t>
            </w:r>
          </w:p>
        </w:tc>
        <w:tc>
          <w:tcPr>
            <w:tcW w:w="1843" w:type="dxa"/>
          </w:tcPr>
          <w:p w14:paraId="7CC0D73B" w14:textId="57940669" w:rsidR="00E40406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Учитель изобразительного искусства</w:t>
            </w:r>
          </w:p>
        </w:tc>
        <w:tc>
          <w:tcPr>
            <w:tcW w:w="1606" w:type="dxa"/>
          </w:tcPr>
          <w:p w14:paraId="0D0DDF62" w14:textId="59EE8FEB" w:rsidR="00E40406" w:rsidRPr="001D5085" w:rsidRDefault="00CE54B0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89135576727</w:t>
            </w:r>
          </w:p>
        </w:tc>
      </w:tr>
      <w:tr w:rsidR="00F3710A" w:rsidRPr="001D5085" w14:paraId="7AB2C3FA" w14:textId="77777777" w:rsidTr="001D5085">
        <w:trPr>
          <w:trHeight w:val="305"/>
        </w:trPr>
        <w:tc>
          <w:tcPr>
            <w:tcW w:w="591" w:type="dxa"/>
          </w:tcPr>
          <w:p w14:paraId="6EB21C59" w14:textId="46EC1319" w:rsidR="00C70907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41F67798" w14:textId="4CE9D5E1" w:rsidR="00C70907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Наставник 10</w:t>
            </w:r>
          </w:p>
        </w:tc>
        <w:tc>
          <w:tcPr>
            <w:tcW w:w="1843" w:type="dxa"/>
          </w:tcPr>
          <w:p w14:paraId="2756E666" w14:textId="0A028AA5" w:rsidR="00C70907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Бочарова Юлия Юрьевна</w:t>
            </w:r>
          </w:p>
        </w:tc>
        <w:tc>
          <w:tcPr>
            <w:tcW w:w="567" w:type="dxa"/>
          </w:tcPr>
          <w:p w14:paraId="4BD1AB46" w14:textId="0ECC50EF" w:rsidR="00C70907" w:rsidRPr="001D5085" w:rsidRDefault="00CE54B0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14:paraId="45A47C90" w14:textId="1FBB4D13" w:rsidR="00C70907" w:rsidRPr="001D5085" w:rsidRDefault="00C70907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КГПУ им. В. П. Астафьева</w:t>
            </w:r>
          </w:p>
        </w:tc>
        <w:tc>
          <w:tcPr>
            <w:tcW w:w="1843" w:type="dxa"/>
          </w:tcPr>
          <w:p w14:paraId="524B7BE0" w14:textId="792DED87" w:rsidR="00C70907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К. пед.</w:t>
            </w:r>
            <w:r w:rsidR="00F3710A" w:rsidRPr="001D5085">
              <w:rPr>
                <w:sz w:val="24"/>
                <w:szCs w:val="24"/>
              </w:rPr>
              <w:t xml:space="preserve"> </w:t>
            </w:r>
            <w:r w:rsidRPr="001D5085">
              <w:rPr>
                <w:sz w:val="24"/>
                <w:szCs w:val="24"/>
              </w:rPr>
              <w:t>н., доцент</w:t>
            </w:r>
          </w:p>
        </w:tc>
        <w:tc>
          <w:tcPr>
            <w:tcW w:w="1606" w:type="dxa"/>
          </w:tcPr>
          <w:p w14:paraId="34DC18DE" w14:textId="6C9420B0" w:rsidR="00C70907" w:rsidRPr="001D5085" w:rsidRDefault="00CE54B0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89029247747</w:t>
            </w:r>
          </w:p>
        </w:tc>
      </w:tr>
      <w:tr w:rsidR="00F3710A" w:rsidRPr="001D5085" w14:paraId="251038AC" w14:textId="77777777" w:rsidTr="001D5085">
        <w:trPr>
          <w:trHeight w:val="630"/>
        </w:trPr>
        <w:tc>
          <w:tcPr>
            <w:tcW w:w="591" w:type="dxa"/>
          </w:tcPr>
          <w:p w14:paraId="23997CDC" w14:textId="17812151" w:rsidR="00C14664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14:paraId="5257CA81" w14:textId="77777777" w:rsidR="00C14664" w:rsidRPr="001D5085" w:rsidRDefault="00C14664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Куратор (при наличии)</w:t>
            </w:r>
          </w:p>
        </w:tc>
        <w:tc>
          <w:tcPr>
            <w:tcW w:w="1843" w:type="dxa"/>
          </w:tcPr>
          <w:p w14:paraId="2C23943D" w14:textId="77777777" w:rsidR="00C14664" w:rsidRPr="001D5085" w:rsidRDefault="00C14664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Ольхова </w:t>
            </w:r>
          </w:p>
          <w:p w14:paraId="1B13E6C9" w14:textId="77777777" w:rsidR="00C14664" w:rsidRPr="001D5085" w:rsidRDefault="00C14664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Юлия</w:t>
            </w:r>
          </w:p>
          <w:p w14:paraId="0D0094C0" w14:textId="4095FBAF" w:rsidR="00C14664" w:rsidRPr="001D5085" w:rsidRDefault="00C14664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Владимировна</w:t>
            </w:r>
          </w:p>
        </w:tc>
        <w:tc>
          <w:tcPr>
            <w:tcW w:w="567" w:type="dxa"/>
          </w:tcPr>
          <w:p w14:paraId="6A575414" w14:textId="4A8D8DD8" w:rsidR="00C14664" w:rsidRPr="001D5085" w:rsidRDefault="00CE54B0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14:paraId="64C6DC1C" w14:textId="77777777" w:rsidR="00E40406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МАОУ СШ </w:t>
            </w:r>
          </w:p>
          <w:p w14:paraId="3341644D" w14:textId="3BF70294" w:rsidR="00C14664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№ 157</w:t>
            </w:r>
          </w:p>
        </w:tc>
        <w:tc>
          <w:tcPr>
            <w:tcW w:w="1843" w:type="dxa"/>
          </w:tcPr>
          <w:p w14:paraId="6EB19A10" w14:textId="15BCEA04" w:rsidR="00C14664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606" w:type="dxa"/>
          </w:tcPr>
          <w:p w14:paraId="2E704B94" w14:textId="36AEA8BE" w:rsidR="00C14664" w:rsidRPr="001D5085" w:rsidRDefault="00CE54B0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89131880437</w:t>
            </w:r>
          </w:p>
        </w:tc>
      </w:tr>
      <w:tr w:rsidR="00F3710A" w:rsidRPr="001D5085" w14:paraId="5EA4406A" w14:textId="77777777" w:rsidTr="001D5085">
        <w:trPr>
          <w:trHeight w:val="305"/>
        </w:trPr>
        <w:tc>
          <w:tcPr>
            <w:tcW w:w="591" w:type="dxa"/>
          </w:tcPr>
          <w:p w14:paraId="7A5AD208" w14:textId="2F4466CB" w:rsidR="00C14664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09387BEA" w14:textId="4687E39D" w:rsidR="00C14664" w:rsidRPr="001D5085" w:rsidRDefault="00C14664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Наставляемый </w:t>
            </w:r>
            <w:r w:rsidR="001D508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DAF5EC7" w14:textId="77777777" w:rsidR="00C14664" w:rsidRPr="001D5085" w:rsidRDefault="00EF716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D5085">
              <w:rPr>
                <w:sz w:val="24"/>
                <w:szCs w:val="24"/>
              </w:rPr>
              <w:t>Аржанникова</w:t>
            </w:r>
            <w:proofErr w:type="spellEnd"/>
            <w:r w:rsidRPr="001D5085">
              <w:rPr>
                <w:sz w:val="24"/>
                <w:szCs w:val="24"/>
              </w:rPr>
              <w:t xml:space="preserve"> </w:t>
            </w:r>
          </w:p>
          <w:p w14:paraId="56F66EFD" w14:textId="051987FF" w:rsidR="00EF7166" w:rsidRPr="001D5085" w:rsidRDefault="00EF716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Надежа Сергеевна</w:t>
            </w:r>
          </w:p>
        </w:tc>
        <w:tc>
          <w:tcPr>
            <w:tcW w:w="567" w:type="dxa"/>
          </w:tcPr>
          <w:p w14:paraId="470CB57A" w14:textId="18BE0D52" w:rsidR="00C14664" w:rsidRPr="001D5085" w:rsidRDefault="001D7FEA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0B6A5FB7" w14:textId="77777777" w:rsidR="00E40406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МАОУ СШ </w:t>
            </w:r>
          </w:p>
          <w:p w14:paraId="4D9AF3CB" w14:textId="0AE6B52B" w:rsidR="00C14664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№ 157</w:t>
            </w:r>
          </w:p>
        </w:tc>
        <w:tc>
          <w:tcPr>
            <w:tcW w:w="1843" w:type="dxa"/>
          </w:tcPr>
          <w:p w14:paraId="4C8790DB" w14:textId="355B67D0" w:rsidR="00C14664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606" w:type="dxa"/>
          </w:tcPr>
          <w:p w14:paraId="07CD00CC" w14:textId="1578838D" w:rsidR="00C14664" w:rsidRPr="001D5085" w:rsidRDefault="001D7FEA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89332004542</w:t>
            </w:r>
          </w:p>
        </w:tc>
      </w:tr>
      <w:tr w:rsidR="00F3710A" w:rsidRPr="001D5085" w14:paraId="582D27B5" w14:textId="77777777" w:rsidTr="001D5085">
        <w:trPr>
          <w:trHeight w:val="305"/>
        </w:trPr>
        <w:tc>
          <w:tcPr>
            <w:tcW w:w="591" w:type="dxa"/>
          </w:tcPr>
          <w:p w14:paraId="5E480616" w14:textId="6FD14270" w:rsidR="00C14664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14:paraId="0C1E6332" w14:textId="08E9DAB3" w:rsidR="00C14664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Наставляемый 2</w:t>
            </w:r>
          </w:p>
        </w:tc>
        <w:tc>
          <w:tcPr>
            <w:tcW w:w="1843" w:type="dxa"/>
          </w:tcPr>
          <w:p w14:paraId="296F309B" w14:textId="77777777" w:rsidR="00C14664" w:rsidRPr="001D5085" w:rsidRDefault="00EF716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D5085">
              <w:rPr>
                <w:sz w:val="24"/>
                <w:szCs w:val="24"/>
              </w:rPr>
              <w:t>Ворогушин</w:t>
            </w:r>
            <w:proofErr w:type="spellEnd"/>
          </w:p>
          <w:p w14:paraId="04D0298B" w14:textId="192B28E9" w:rsidR="00EF7166" w:rsidRPr="001D5085" w:rsidRDefault="00EF716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Александр Сергеевич</w:t>
            </w:r>
          </w:p>
        </w:tc>
        <w:tc>
          <w:tcPr>
            <w:tcW w:w="567" w:type="dxa"/>
          </w:tcPr>
          <w:p w14:paraId="40D66BB3" w14:textId="106FDEF9" w:rsidR="00C14664" w:rsidRPr="001D5085" w:rsidRDefault="001D7FEA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14:paraId="7EA9FDC9" w14:textId="77777777" w:rsidR="00E40406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МАОУ СШ </w:t>
            </w:r>
          </w:p>
          <w:p w14:paraId="7CEE8053" w14:textId="5A79FE54" w:rsidR="00C14664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№ 157</w:t>
            </w:r>
          </w:p>
        </w:tc>
        <w:tc>
          <w:tcPr>
            <w:tcW w:w="1843" w:type="dxa"/>
          </w:tcPr>
          <w:p w14:paraId="64BDE93C" w14:textId="307F7750" w:rsidR="00C14664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606" w:type="dxa"/>
          </w:tcPr>
          <w:p w14:paraId="64A99104" w14:textId="63E7625F" w:rsidR="00C14664" w:rsidRPr="001D5085" w:rsidRDefault="001D7FEA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89835012055</w:t>
            </w:r>
          </w:p>
        </w:tc>
      </w:tr>
      <w:tr w:rsidR="00F3710A" w:rsidRPr="001D5085" w14:paraId="17DBA866" w14:textId="77777777" w:rsidTr="001D5085">
        <w:trPr>
          <w:trHeight w:val="305"/>
        </w:trPr>
        <w:tc>
          <w:tcPr>
            <w:tcW w:w="591" w:type="dxa"/>
          </w:tcPr>
          <w:p w14:paraId="53D4CC21" w14:textId="6BE65553" w:rsidR="00EF716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14:paraId="25A7E61B" w14:textId="78EDE932" w:rsidR="00EF716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Наставляемый 3</w:t>
            </w:r>
          </w:p>
        </w:tc>
        <w:tc>
          <w:tcPr>
            <w:tcW w:w="1843" w:type="dxa"/>
          </w:tcPr>
          <w:p w14:paraId="353364AA" w14:textId="2D61518B" w:rsidR="00EF7166" w:rsidRPr="001D5085" w:rsidRDefault="00EF716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D5085">
              <w:rPr>
                <w:sz w:val="24"/>
                <w:szCs w:val="24"/>
              </w:rPr>
              <w:t>Дрыжук</w:t>
            </w:r>
            <w:proofErr w:type="spellEnd"/>
            <w:r w:rsidRPr="001D5085">
              <w:rPr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567" w:type="dxa"/>
          </w:tcPr>
          <w:p w14:paraId="0FA992D8" w14:textId="6090A0F0" w:rsidR="00EF7166" w:rsidRPr="001D5085" w:rsidRDefault="001D7FEA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7AA79BE3" w14:textId="77777777" w:rsidR="00E40406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МАОУ СШ </w:t>
            </w:r>
          </w:p>
          <w:p w14:paraId="77732E13" w14:textId="0B145685" w:rsidR="00EF7166" w:rsidRPr="001D5085" w:rsidRDefault="00E40406" w:rsidP="00E40406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№ 157</w:t>
            </w:r>
          </w:p>
        </w:tc>
        <w:tc>
          <w:tcPr>
            <w:tcW w:w="1843" w:type="dxa"/>
          </w:tcPr>
          <w:p w14:paraId="18BB854B" w14:textId="17DF18C9" w:rsidR="00EF716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06" w:type="dxa"/>
          </w:tcPr>
          <w:p w14:paraId="6CF5416B" w14:textId="424380D4" w:rsidR="00EF7166" w:rsidRPr="001D5085" w:rsidRDefault="001D7FEA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89500731718</w:t>
            </w:r>
          </w:p>
        </w:tc>
      </w:tr>
      <w:tr w:rsidR="00F3710A" w:rsidRPr="001D5085" w14:paraId="4C023F3D" w14:textId="77777777" w:rsidTr="001D5085">
        <w:trPr>
          <w:trHeight w:val="305"/>
        </w:trPr>
        <w:tc>
          <w:tcPr>
            <w:tcW w:w="591" w:type="dxa"/>
          </w:tcPr>
          <w:p w14:paraId="5E92E70E" w14:textId="5BC4C958" w:rsidR="00EF716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44B6FA79" w14:textId="7F4943DF" w:rsidR="00EF716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Наставляемый 4</w:t>
            </w:r>
          </w:p>
        </w:tc>
        <w:tc>
          <w:tcPr>
            <w:tcW w:w="1843" w:type="dxa"/>
          </w:tcPr>
          <w:p w14:paraId="35C4A85F" w14:textId="77777777" w:rsidR="00EF7166" w:rsidRPr="001D5085" w:rsidRDefault="00EF716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Иванова</w:t>
            </w:r>
          </w:p>
          <w:p w14:paraId="3E33A9A3" w14:textId="77777777" w:rsidR="00EF7166" w:rsidRPr="001D5085" w:rsidRDefault="00EF716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Ольга </w:t>
            </w:r>
          </w:p>
          <w:p w14:paraId="3AB3CD7F" w14:textId="4D0E7A1F" w:rsidR="00EF7166" w:rsidRPr="001D5085" w:rsidRDefault="00EF716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Сергеевна</w:t>
            </w:r>
          </w:p>
        </w:tc>
        <w:tc>
          <w:tcPr>
            <w:tcW w:w="567" w:type="dxa"/>
          </w:tcPr>
          <w:p w14:paraId="1EDF5D4D" w14:textId="764829E0" w:rsidR="00EF7166" w:rsidRPr="001D5085" w:rsidRDefault="001D7FEA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14:paraId="64C6A5FE" w14:textId="77777777" w:rsidR="00C70907" w:rsidRPr="001D5085" w:rsidRDefault="00C70907" w:rsidP="00C7090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МАОУ СШ </w:t>
            </w:r>
          </w:p>
          <w:p w14:paraId="7A0B167B" w14:textId="33DAEC59" w:rsidR="00EF7166" w:rsidRPr="001D5085" w:rsidRDefault="00C70907" w:rsidP="00C7090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№ 157</w:t>
            </w:r>
          </w:p>
        </w:tc>
        <w:tc>
          <w:tcPr>
            <w:tcW w:w="1843" w:type="dxa"/>
          </w:tcPr>
          <w:p w14:paraId="166A5FC7" w14:textId="0B9DEAEA" w:rsidR="00EF716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606" w:type="dxa"/>
          </w:tcPr>
          <w:p w14:paraId="09E908C6" w14:textId="7509C0D9" w:rsidR="00EF7166" w:rsidRPr="001D5085" w:rsidRDefault="001D7FEA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89293071461</w:t>
            </w:r>
          </w:p>
        </w:tc>
      </w:tr>
      <w:tr w:rsidR="00F3710A" w:rsidRPr="001D5085" w14:paraId="39C5B32C" w14:textId="77777777" w:rsidTr="001D5085">
        <w:trPr>
          <w:trHeight w:val="305"/>
        </w:trPr>
        <w:tc>
          <w:tcPr>
            <w:tcW w:w="591" w:type="dxa"/>
          </w:tcPr>
          <w:p w14:paraId="361DE7DF" w14:textId="2312D116" w:rsidR="00E4040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1559" w:type="dxa"/>
          </w:tcPr>
          <w:p w14:paraId="34551FAB" w14:textId="20FFC49C" w:rsidR="00E4040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Наставляемый 5</w:t>
            </w:r>
          </w:p>
        </w:tc>
        <w:tc>
          <w:tcPr>
            <w:tcW w:w="1843" w:type="dxa"/>
          </w:tcPr>
          <w:p w14:paraId="372C612F" w14:textId="77777777" w:rsidR="00E40406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Кораблева</w:t>
            </w:r>
          </w:p>
          <w:p w14:paraId="4F70D299" w14:textId="77777777" w:rsidR="00E40406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Анастасия</w:t>
            </w:r>
          </w:p>
          <w:p w14:paraId="40ACABCD" w14:textId="3B0B0077" w:rsidR="00E40406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567" w:type="dxa"/>
          </w:tcPr>
          <w:p w14:paraId="3B47B8A8" w14:textId="112819C4" w:rsidR="00E40406" w:rsidRPr="001D5085" w:rsidRDefault="001D7FEA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4449D6E5" w14:textId="77777777" w:rsidR="00C70907" w:rsidRPr="001D5085" w:rsidRDefault="00C70907" w:rsidP="00C7090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МАОУ СШ </w:t>
            </w:r>
          </w:p>
          <w:p w14:paraId="4983CF0F" w14:textId="5FC5D865" w:rsidR="00E40406" w:rsidRPr="001D5085" w:rsidRDefault="00C70907" w:rsidP="00C7090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№ 157</w:t>
            </w:r>
          </w:p>
        </w:tc>
        <w:tc>
          <w:tcPr>
            <w:tcW w:w="1843" w:type="dxa"/>
          </w:tcPr>
          <w:p w14:paraId="60AB5DF8" w14:textId="1F0EC408" w:rsidR="00E4040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1606" w:type="dxa"/>
          </w:tcPr>
          <w:p w14:paraId="2940E609" w14:textId="2F832DAA" w:rsidR="00E40406" w:rsidRPr="001D5085" w:rsidRDefault="001D7FEA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89135040576</w:t>
            </w:r>
          </w:p>
        </w:tc>
      </w:tr>
      <w:tr w:rsidR="00F3710A" w:rsidRPr="001D5085" w14:paraId="198CB36B" w14:textId="77777777" w:rsidTr="001D5085">
        <w:trPr>
          <w:trHeight w:val="305"/>
        </w:trPr>
        <w:tc>
          <w:tcPr>
            <w:tcW w:w="591" w:type="dxa"/>
          </w:tcPr>
          <w:p w14:paraId="133FFAE7" w14:textId="0F26483A" w:rsidR="00E4040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188935FB" w14:textId="5FB3CFB9" w:rsidR="00E4040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Наставляемый 6</w:t>
            </w:r>
          </w:p>
        </w:tc>
        <w:tc>
          <w:tcPr>
            <w:tcW w:w="1843" w:type="dxa"/>
          </w:tcPr>
          <w:p w14:paraId="36370384" w14:textId="77777777" w:rsidR="00E40406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Кузнецова </w:t>
            </w:r>
          </w:p>
          <w:p w14:paraId="474468FA" w14:textId="77777777" w:rsidR="00E40406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Александра </w:t>
            </w:r>
          </w:p>
          <w:p w14:paraId="62E88B4A" w14:textId="3F43C8C2" w:rsidR="00E40406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Георгиевна</w:t>
            </w:r>
          </w:p>
        </w:tc>
        <w:tc>
          <w:tcPr>
            <w:tcW w:w="567" w:type="dxa"/>
          </w:tcPr>
          <w:p w14:paraId="0E347D10" w14:textId="6006CD5C" w:rsidR="00E40406" w:rsidRPr="001D5085" w:rsidRDefault="001D7FEA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14831B82" w14:textId="77777777" w:rsidR="00C70907" w:rsidRPr="001D5085" w:rsidRDefault="00C70907" w:rsidP="00C7090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МАОУ СШ </w:t>
            </w:r>
          </w:p>
          <w:p w14:paraId="0EAE86DD" w14:textId="04C31156" w:rsidR="00E40406" w:rsidRPr="001D5085" w:rsidRDefault="00C70907" w:rsidP="00C7090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№ 157</w:t>
            </w:r>
          </w:p>
        </w:tc>
        <w:tc>
          <w:tcPr>
            <w:tcW w:w="1843" w:type="dxa"/>
          </w:tcPr>
          <w:p w14:paraId="58787AAA" w14:textId="46B3F6FF" w:rsidR="00E4040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606" w:type="dxa"/>
          </w:tcPr>
          <w:p w14:paraId="2106B64F" w14:textId="2BE47F50" w:rsidR="00E40406" w:rsidRPr="001D5085" w:rsidRDefault="001D7FEA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89134821474</w:t>
            </w:r>
          </w:p>
        </w:tc>
      </w:tr>
      <w:tr w:rsidR="00F3710A" w:rsidRPr="001D5085" w14:paraId="1C39BB83" w14:textId="77777777" w:rsidTr="001D5085">
        <w:trPr>
          <w:trHeight w:val="305"/>
        </w:trPr>
        <w:tc>
          <w:tcPr>
            <w:tcW w:w="591" w:type="dxa"/>
          </w:tcPr>
          <w:p w14:paraId="5B8C1DCB" w14:textId="5553785F" w:rsidR="00E4040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295FE152" w14:textId="6E18B294" w:rsidR="00E4040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Наставляемый 7</w:t>
            </w:r>
          </w:p>
        </w:tc>
        <w:tc>
          <w:tcPr>
            <w:tcW w:w="1843" w:type="dxa"/>
          </w:tcPr>
          <w:p w14:paraId="5E53C1D5" w14:textId="48810E7E" w:rsidR="00E40406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Макарьева Кристина Владимировна</w:t>
            </w:r>
          </w:p>
        </w:tc>
        <w:tc>
          <w:tcPr>
            <w:tcW w:w="567" w:type="dxa"/>
          </w:tcPr>
          <w:p w14:paraId="4E3FE750" w14:textId="0A6C1861" w:rsidR="00E40406" w:rsidRPr="001D5085" w:rsidRDefault="001D7FEA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01176723" w14:textId="77777777" w:rsidR="00C70907" w:rsidRPr="001D5085" w:rsidRDefault="00C70907" w:rsidP="00C7090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МАОУ СШ </w:t>
            </w:r>
          </w:p>
          <w:p w14:paraId="0499C73A" w14:textId="79DC5CAA" w:rsidR="00E40406" w:rsidRPr="001D5085" w:rsidRDefault="00C70907" w:rsidP="00C7090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№ 157</w:t>
            </w:r>
          </w:p>
        </w:tc>
        <w:tc>
          <w:tcPr>
            <w:tcW w:w="1843" w:type="dxa"/>
          </w:tcPr>
          <w:p w14:paraId="1A7CA369" w14:textId="07A87921" w:rsidR="00E4040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606" w:type="dxa"/>
          </w:tcPr>
          <w:p w14:paraId="3A95B47C" w14:textId="00E3AA8C" w:rsidR="00E40406" w:rsidRPr="001D5085" w:rsidRDefault="001D7FEA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89232241307</w:t>
            </w:r>
          </w:p>
        </w:tc>
      </w:tr>
      <w:tr w:rsidR="00F3710A" w:rsidRPr="001D5085" w14:paraId="30C947FB" w14:textId="77777777" w:rsidTr="001D5085">
        <w:trPr>
          <w:trHeight w:val="305"/>
        </w:trPr>
        <w:tc>
          <w:tcPr>
            <w:tcW w:w="591" w:type="dxa"/>
          </w:tcPr>
          <w:p w14:paraId="6491568D" w14:textId="2A72370C" w:rsidR="00E4040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14:paraId="36B25E4D" w14:textId="76183146" w:rsidR="00E4040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Наставляемый 8</w:t>
            </w:r>
          </w:p>
        </w:tc>
        <w:tc>
          <w:tcPr>
            <w:tcW w:w="1843" w:type="dxa"/>
          </w:tcPr>
          <w:p w14:paraId="73D88C35" w14:textId="2AAE3170" w:rsidR="00E40406" w:rsidRPr="001D5085" w:rsidRDefault="00E40406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D5085">
              <w:rPr>
                <w:sz w:val="24"/>
                <w:szCs w:val="24"/>
              </w:rPr>
              <w:t>Прикатова</w:t>
            </w:r>
            <w:proofErr w:type="spellEnd"/>
            <w:r w:rsidRPr="001D5085">
              <w:rPr>
                <w:sz w:val="24"/>
                <w:szCs w:val="24"/>
              </w:rPr>
              <w:t xml:space="preserve"> Екатерина Игоревна</w:t>
            </w:r>
          </w:p>
        </w:tc>
        <w:tc>
          <w:tcPr>
            <w:tcW w:w="567" w:type="dxa"/>
          </w:tcPr>
          <w:p w14:paraId="5587BE18" w14:textId="135845D3" w:rsidR="00E40406" w:rsidRPr="001D5085" w:rsidRDefault="001D7FEA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653B9A03" w14:textId="77777777" w:rsidR="00C70907" w:rsidRPr="001D5085" w:rsidRDefault="00C70907" w:rsidP="00C7090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МАОУ СШ </w:t>
            </w:r>
          </w:p>
          <w:p w14:paraId="53948DD6" w14:textId="3A9059AE" w:rsidR="00E40406" w:rsidRPr="001D5085" w:rsidRDefault="00C70907" w:rsidP="00C70907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№ 157</w:t>
            </w:r>
          </w:p>
        </w:tc>
        <w:tc>
          <w:tcPr>
            <w:tcW w:w="1843" w:type="dxa"/>
          </w:tcPr>
          <w:p w14:paraId="051232E5" w14:textId="21C211F1" w:rsidR="00E40406" w:rsidRPr="001D5085" w:rsidRDefault="00C70907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06" w:type="dxa"/>
          </w:tcPr>
          <w:p w14:paraId="2637411A" w14:textId="15587D7B" w:rsidR="00E40406" w:rsidRPr="001D5085" w:rsidRDefault="001D7FEA" w:rsidP="009C11BB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89232868984</w:t>
            </w:r>
          </w:p>
        </w:tc>
      </w:tr>
      <w:tr w:rsidR="00F3710A" w:rsidRPr="001D5085" w14:paraId="7A501DFC" w14:textId="77777777" w:rsidTr="001D5085">
        <w:trPr>
          <w:trHeight w:val="305"/>
        </w:trPr>
        <w:tc>
          <w:tcPr>
            <w:tcW w:w="591" w:type="dxa"/>
          </w:tcPr>
          <w:p w14:paraId="21C3C627" w14:textId="247E3424" w:rsidR="001D7FEA" w:rsidRPr="001D5085" w:rsidRDefault="001D7FEA" w:rsidP="001D7F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</w:tcPr>
          <w:p w14:paraId="6E958BEC" w14:textId="0755703C" w:rsidR="001D7FEA" w:rsidRPr="001D5085" w:rsidRDefault="001D7FEA" w:rsidP="001D7F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Наставляемый 9</w:t>
            </w:r>
          </w:p>
        </w:tc>
        <w:tc>
          <w:tcPr>
            <w:tcW w:w="1843" w:type="dxa"/>
          </w:tcPr>
          <w:p w14:paraId="7A25E10E" w14:textId="3891D7AA" w:rsidR="001D7FEA" w:rsidRPr="001D5085" w:rsidRDefault="001D7FEA" w:rsidP="001D7F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1D5085">
              <w:rPr>
                <w:sz w:val="24"/>
                <w:szCs w:val="24"/>
              </w:rPr>
              <w:t>Шулика</w:t>
            </w:r>
            <w:proofErr w:type="spellEnd"/>
            <w:r w:rsidRPr="001D5085">
              <w:rPr>
                <w:sz w:val="24"/>
                <w:szCs w:val="24"/>
              </w:rPr>
              <w:t xml:space="preserve"> Анастасия Евгеньевна</w:t>
            </w:r>
          </w:p>
        </w:tc>
        <w:tc>
          <w:tcPr>
            <w:tcW w:w="567" w:type="dxa"/>
          </w:tcPr>
          <w:p w14:paraId="1A37CDE6" w14:textId="65A29101" w:rsidR="001D7FEA" w:rsidRPr="001D5085" w:rsidRDefault="001D7FEA" w:rsidP="001D7F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2D371242" w14:textId="77777777" w:rsidR="001D7FEA" w:rsidRPr="001D5085" w:rsidRDefault="001D7FEA" w:rsidP="001D7F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МАОУ СШ </w:t>
            </w:r>
          </w:p>
          <w:p w14:paraId="69E2B51D" w14:textId="34C4414C" w:rsidR="001D7FEA" w:rsidRPr="001D5085" w:rsidRDefault="001D7FEA" w:rsidP="001D7F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№ 157</w:t>
            </w:r>
          </w:p>
        </w:tc>
        <w:tc>
          <w:tcPr>
            <w:tcW w:w="1843" w:type="dxa"/>
          </w:tcPr>
          <w:p w14:paraId="394AFB18" w14:textId="74757614" w:rsidR="001D7FEA" w:rsidRPr="001D5085" w:rsidRDefault="001D7FEA" w:rsidP="001D7F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606" w:type="dxa"/>
          </w:tcPr>
          <w:p w14:paraId="0C8F8E3B" w14:textId="1C90448E" w:rsidR="001D7FEA" w:rsidRPr="001D5085" w:rsidRDefault="001D7FEA" w:rsidP="001D7F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89632081968</w:t>
            </w:r>
          </w:p>
        </w:tc>
      </w:tr>
      <w:tr w:rsidR="00F3710A" w:rsidRPr="001D5085" w14:paraId="20216BFF" w14:textId="77777777" w:rsidTr="001D5085">
        <w:trPr>
          <w:trHeight w:val="305"/>
        </w:trPr>
        <w:tc>
          <w:tcPr>
            <w:tcW w:w="591" w:type="dxa"/>
          </w:tcPr>
          <w:p w14:paraId="6633D950" w14:textId="18A30A32" w:rsidR="001D7FEA" w:rsidRPr="001D5085" w:rsidRDefault="001D7FEA" w:rsidP="001D7F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14:paraId="6E24CA8C" w14:textId="73BF6BE9" w:rsidR="001D7FEA" w:rsidRPr="001D5085" w:rsidRDefault="001D7FEA" w:rsidP="001D7F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Наставляемый 10</w:t>
            </w:r>
          </w:p>
        </w:tc>
        <w:tc>
          <w:tcPr>
            <w:tcW w:w="1843" w:type="dxa"/>
          </w:tcPr>
          <w:p w14:paraId="147B50B4" w14:textId="5ADFBFB4" w:rsidR="001D7FEA" w:rsidRPr="001D5085" w:rsidRDefault="001D7FEA" w:rsidP="001D7F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Лапшина Елизавета Павловна</w:t>
            </w:r>
          </w:p>
        </w:tc>
        <w:tc>
          <w:tcPr>
            <w:tcW w:w="567" w:type="dxa"/>
          </w:tcPr>
          <w:p w14:paraId="59D3B5F9" w14:textId="715D63E6" w:rsidR="001D7FEA" w:rsidRPr="001D5085" w:rsidRDefault="006E6556" w:rsidP="001D7F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68149F7F" w14:textId="77777777" w:rsidR="001D7FEA" w:rsidRPr="001D5085" w:rsidRDefault="001D7FEA" w:rsidP="001D7F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МАОУ СШ </w:t>
            </w:r>
          </w:p>
          <w:p w14:paraId="29F8EE38" w14:textId="7A37CAF6" w:rsidR="001D7FEA" w:rsidRPr="001D5085" w:rsidRDefault="001D7FEA" w:rsidP="001D7F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№ 157</w:t>
            </w:r>
          </w:p>
        </w:tc>
        <w:tc>
          <w:tcPr>
            <w:tcW w:w="1843" w:type="dxa"/>
          </w:tcPr>
          <w:p w14:paraId="4DD7AF3D" w14:textId="23463D04" w:rsidR="001D7FEA" w:rsidRPr="001D5085" w:rsidRDefault="001D7FEA" w:rsidP="001D7F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Учитель музыки</w:t>
            </w:r>
          </w:p>
        </w:tc>
        <w:tc>
          <w:tcPr>
            <w:tcW w:w="1606" w:type="dxa"/>
          </w:tcPr>
          <w:p w14:paraId="666A8948" w14:textId="2948877C" w:rsidR="001D7FEA" w:rsidRPr="001D5085" w:rsidRDefault="006E6556" w:rsidP="001D7F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89835751020</w:t>
            </w:r>
          </w:p>
        </w:tc>
      </w:tr>
      <w:tr w:rsidR="00F3710A" w:rsidRPr="001D5085" w14:paraId="0F02BC7F" w14:textId="77777777" w:rsidTr="001D5085">
        <w:trPr>
          <w:trHeight w:val="305"/>
        </w:trPr>
        <w:tc>
          <w:tcPr>
            <w:tcW w:w="591" w:type="dxa"/>
          </w:tcPr>
          <w:p w14:paraId="16983050" w14:textId="1C42F678" w:rsidR="001D7FEA" w:rsidRPr="001D5085" w:rsidRDefault="001D7FEA" w:rsidP="001D7F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67823358" w14:textId="42B1E891" w:rsidR="001D7FEA" w:rsidRPr="001D5085" w:rsidRDefault="001D7FEA" w:rsidP="001D7F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Наставляемый 11</w:t>
            </w:r>
          </w:p>
        </w:tc>
        <w:tc>
          <w:tcPr>
            <w:tcW w:w="1843" w:type="dxa"/>
          </w:tcPr>
          <w:p w14:paraId="08F89F59" w14:textId="451AE8F7" w:rsidR="001D7FEA" w:rsidRPr="001D5085" w:rsidRDefault="001D7FEA" w:rsidP="001D7F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Аксенова Ксения Анатольевна</w:t>
            </w:r>
          </w:p>
        </w:tc>
        <w:tc>
          <w:tcPr>
            <w:tcW w:w="567" w:type="dxa"/>
          </w:tcPr>
          <w:p w14:paraId="4505CDC8" w14:textId="043D9B07" w:rsidR="001D7FEA" w:rsidRPr="001D5085" w:rsidRDefault="006E6556" w:rsidP="001D7F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49723AEC" w14:textId="77777777" w:rsidR="001D7FEA" w:rsidRPr="001D5085" w:rsidRDefault="001D7FEA" w:rsidP="001D7F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 xml:space="preserve">МАОУ СШ </w:t>
            </w:r>
          </w:p>
          <w:p w14:paraId="0AB45132" w14:textId="3E4B5DCE" w:rsidR="001D7FEA" w:rsidRPr="001D5085" w:rsidRDefault="001D7FEA" w:rsidP="001D7F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№ 157</w:t>
            </w:r>
          </w:p>
        </w:tc>
        <w:tc>
          <w:tcPr>
            <w:tcW w:w="1843" w:type="dxa"/>
          </w:tcPr>
          <w:p w14:paraId="429B8EFB" w14:textId="589F7E18" w:rsidR="001D7FEA" w:rsidRPr="001D5085" w:rsidRDefault="001D7FEA" w:rsidP="001D7F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606" w:type="dxa"/>
          </w:tcPr>
          <w:p w14:paraId="64C90647" w14:textId="01817578" w:rsidR="001D7FEA" w:rsidRPr="001D5085" w:rsidRDefault="006E6556" w:rsidP="001D7FE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D5085">
              <w:rPr>
                <w:sz w:val="24"/>
                <w:szCs w:val="24"/>
              </w:rPr>
              <w:t>89039884340</w:t>
            </w:r>
          </w:p>
        </w:tc>
      </w:tr>
    </w:tbl>
    <w:p w14:paraId="5759421D" w14:textId="77777777" w:rsidR="00C14664" w:rsidRPr="00F3710A" w:rsidRDefault="00C14664" w:rsidP="00C14664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164A39F0" w14:textId="77777777" w:rsidR="00C14664" w:rsidRPr="00F3710A" w:rsidRDefault="00C14664" w:rsidP="006155F8">
      <w:pPr>
        <w:pStyle w:val="a3"/>
        <w:numPr>
          <w:ilvl w:val="0"/>
          <w:numId w:val="1"/>
        </w:numPr>
        <w:ind w:left="0" w:firstLine="851"/>
        <w:jc w:val="both"/>
        <w:rPr>
          <w:b/>
        </w:rPr>
      </w:pPr>
      <w:r w:rsidRPr="00F3710A">
        <w:rPr>
          <w:b/>
        </w:rPr>
        <w:t xml:space="preserve">Подробное описание практики </w:t>
      </w:r>
    </w:p>
    <w:p w14:paraId="389D7924" w14:textId="12780C95" w:rsidR="00C14664" w:rsidRPr="00F3710A" w:rsidRDefault="00C14664" w:rsidP="006155F8">
      <w:pPr>
        <w:pStyle w:val="a3"/>
        <w:numPr>
          <w:ilvl w:val="1"/>
          <w:numId w:val="1"/>
        </w:numPr>
        <w:ind w:left="0" w:firstLine="851"/>
        <w:jc w:val="both"/>
        <w:rPr>
          <w:b/>
        </w:rPr>
      </w:pPr>
      <w:r w:rsidRPr="00F3710A">
        <w:rPr>
          <w:b/>
        </w:rPr>
        <w:t>Наименование практики (емкое и лаконичное)</w:t>
      </w:r>
    </w:p>
    <w:p w14:paraId="784BE408" w14:textId="77777777" w:rsidR="00C14664" w:rsidRPr="00F3710A" w:rsidRDefault="00C14664" w:rsidP="00C14664">
      <w:pPr>
        <w:pStyle w:val="a3"/>
        <w:jc w:val="both"/>
        <w:rPr>
          <w:b/>
        </w:rPr>
      </w:pPr>
    </w:p>
    <w:p w14:paraId="4F830223" w14:textId="263DFBAE" w:rsidR="00C14664" w:rsidRPr="00F3710A" w:rsidRDefault="00C14664" w:rsidP="00C14664">
      <w:pPr>
        <w:pStyle w:val="a3"/>
        <w:jc w:val="both"/>
        <w:rPr>
          <w:bCs/>
        </w:rPr>
      </w:pPr>
      <w:r w:rsidRPr="00F3710A">
        <w:rPr>
          <w:bCs/>
        </w:rPr>
        <w:t>Проектирование и реализация общешкольн</w:t>
      </w:r>
      <w:r w:rsidR="00F50541" w:rsidRPr="00F3710A">
        <w:rPr>
          <w:bCs/>
        </w:rPr>
        <w:t>ых</w:t>
      </w:r>
      <w:r w:rsidRPr="00F3710A">
        <w:rPr>
          <w:bCs/>
        </w:rPr>
        <w:t xml:space="preserve"> образовательн</w:t>
      </w:r>
      <w:r w:rsidR="00F50541" w:rsidRPr="00F3710A">
        <w:rPr>
          <w:bCs/>
        </w:rPr>
        <w:t>ых</w:t>
      </w:r>
      <w:r w:rsidRPr="00F3710A">
        <w:rPr>
          <w:bCs/>
        </w:rPr>
        <w:t xml:space="preserve"> событи</w:t>
      </w:r>
      <w:r w:rsidR="00F50541" w:rsidRPr="00F3710A">
        <w:rPr>
          <w:bCs/>
        </w:rPr>
        <w:t>й</w:t>
      </w:r>
      <w:r w:rsidRPr="00F3710A">
        <w:rPr>
          <w:bCs/>
        </w:rPr>
        <w:t xml:space="preserve"> как практика наставничества</w:t>
      </w:r>
    </w:p>
    <w:p w14:paraId="0C3D2276" w14:textId="77777777" w:rsidR="00C14664" w:rsidRPr="00F3710A" w:rsidRDefault="00C14664" w:rsidP="00C14664">
      <w:pPr>
        <w:pStyle w:val="a3"/>
        <w:ind w:firstLine="709"/>
        <w:jc w:val="both"/>
        <w:rPr>
          <w:sz w:val="16"/>
          <w:szCs w:val="16"/>
        </w:rPr>
      </w:pPr>
    </w:p>
    <w:p w14:paraId="205FCE2E" w14:textId="0C287077" w:rsidR="00C14664" w:rsidRPr="00F3710A" w:rsidRDefault="00C14664" w:rsidP="006155F8">
      <w:pPr>
        <w:pStyle w:val="a3"/>
        <w:numPr>
          <w:ilvl w:val="1"/>
          <w:numId w:val="1"/>
        </w:numPr>
        <w:ind w:left="0" w:firstLine="851"/>
        <w:jc w:val="both"/>
        <w:rPr>
          <w:b/>
        </w:rPr>
      </w:pPr>
      <w:r w:rsidRPr="00F3710A">
        <w:rPr>
          <w:b/>
        </w:rPr>
        <w:t>Описание проблемы или задачи, на решение которой направлена практика. Актуальность проблемы или задачи (почему именно сейчас особенно важно решать данную проблему, задачу). Описание целевой группы</w:t>
      </w:r>
    </w:p>
    <w:p w14:paraId="70AE91A2" w14:textId="63B0D09F" w:rsidR="006155F8" w:rsidRPr="004D1E0A" w:rsidRDefault="006155F8" w:rsidP="006155F8">
      <w:pPr>
        <w:pStyle w:val="a3"/>
        <w:ind w:left="0" w:firstLine="851"/>
        <w:jc w:val="both"/>
        <w:rPr>
          <w:bCs/>
        </w:rPr>
      </w:pPr>
      <w:r w:rsidRPr="004D1E0A">
        <w:rPr>
          <w:bCs/>
        </w:rPr>
        <w:t xml:space="preserve">МАОУ СШ № 157 – школа-новостройка в активно строящемся микрорайоне г. Красноярска – </w:t>
      </w:r>
      <w:proofErr w:type="spellStart"/>
      <w:r w:rsidRPr="004D1E0A">
        <w:rPr>
          <w:bCs/>
        </w:rPr>
        <w:t>мкр</w:t>
      </w:r>
      <w:proofErr w:type="spellEnd"/>
      <w:r w:rsidRPr="004D1E0A">
        <w:rPr>
          <w:bCs/>
        </w:rPr>
        <w:t xml:space="preserve">. Преображенский. В начале каждого учебного года количество обучающихся увеличивается примерно на треть, в связи с этим педагогический коллектив прирастает третью педагогов, примерно половина из которых – молодые специалисты, выпускники вузов, сотрудники, прошедшие переподготовки и не имеющие педагогического </w:t>
      </w:r>
      <w:r w:rsidR="004D1E0A" w:rsidRPr="004D1E0A">
        <w:rPr>
          <w:bCs/>
        </w:rPr>
        <w:t xml:space="preserve">опыта. </w:t>
      </w:r>
      <w:r w:rsidRPr="004D1E0A">
        <w:rPr>
          <w:bCs/>
        </w:rPr>
        <w:t xml:space="preserve"> </w:t>
      </w:r>
      <w:r w:rsidR="004D1E0A">
        <w:rPr>
          <w:bCs/>
        </w:rPr>
        <w:t xml:space="preserve">Задача адаптации вновь пришедших педагогов и педагогов, не имеющих опыта педагогической деятельности, - актуальная задача каждого учебного года в нашей школе. </w:t>
      </w:r>
    </w:p>
    <w:p w14:paraId="726F59FA" w14:textId="43F9E576" w:rsidR="002E0E4D" w:rsidRPr="00F3710A" w:rsidRDefault="002E0E4D" w:rsidP="00FF1F95">
      <w:pPr>
        <w:pStyle w:val="a3"/>
        <w:ind w:firstLine="595"/>
        <w:jc w:val="both"/>
        <w:rPr>
          <w:bCs/>
        </w:rPr>
      </w:pPr>
      <w:r w:rsidRPr="00F3710A">
        <w:rPr>
          <w:bCs/>
        </w:rPr>
        <w:t xml:space="preserve">Приходя в школу, молодой специалист сталкивается со сложной задачей адаптации, которая требует освоения правил и выбора адекватных способов поведения в разных отношениях: в отношениях с самим собой, в отношениях с укладом школьной жизни, в отношениях с другими людьми – с обучающимися, родителями, коллегами, администрацией школы. </w:t>
      </w:r>
    </w:p>
    <w:p w14:paraId="3467B56E" w14:textId="59B111AB" w:rsidR="002E0E4D" w:rsidRPr="00F3710A" w:rsidRDefault="002E0E4D" w:rsidP="00FF1F95">
      <w:pPr>
        <w:pStyle w:val="a3"/>
        <w:ind w:firstLine="595"/>
        <w:jc w:val="both"/>
        <w:rPr>
          <w:bCs/>
        </w:rPr>
      </w:pPr>
      <w:r w:rsidRPr="00F3710A">
        <w:rPr>
          <w:bCs/>
        </w:rPr>
        <w:t xml:space="preserve">Молодые педагоги одновременно адаптируются в исполнении огромного количества ролей и позиций. Это и профессиональные позиции, и личные.  </w:t>
      </w:r>
      <w:r w:rsidR="00116DFD" w:rsidRPr="00F3710A">
        <w:rPr>
          <w:bCs/>
        </w:rPr>
        <w:t>Их дифференциация порой трудна, а порой невозможна. Поэтому адаптация молодого педагога представляет собой сложный целостный процесс самоопределения в школьной жизни и выделение какого-то одного аспекта для сопровождения оказывается недостаточным.</w:t>
      </w:r>
    </w:p>
    <w:p w14:paraId="03DA3E3D" w14:textId="0A597A5E" w:rsidR="00116DFD" w:rsidRPr="00F3710A" w:rsidRDefault="00116DFD" w:rsidP="00FF1F95">
      <w:pPr>
        <w:pStyle w:val="a3"/>
        <w:ind w:firstLine="595"/>
        <w:jc w:val="both"/>
        <w:rPr>
          <w:bCs/>
        </w:rPr>
      </w:pPr>
      <w:r w:rsidRPr="00F3710A">
        <w:rPr>
          <w:bCs/>
        </w:rPr>
        <w:t>Недостаточно закрепить за молодым специалистом наставника</w:t>
      </w:r>
      <w:r w:rsidR="00AF31F6" w:rsidRPr="00F3710A">
        <w:rPr>
          <w:bCs/>
        </w:rPr>
        <w:t xml:space="preserve">, знающего, как вести уроки, или знающего, как оформлять школьные документы, важно включить молодого специалиста в уклад школьных отношений, в образовательную среду так, чтобы процесс адаптации, освоения нового мира происходил для него целостно и гармонично. </w:t>
      </w:r>
    </w:p>
    <w:p w14:paraId="23D7917D" w14:textId="50703946" w:rsidR="00AF31F6" w:rsidRPr="00F3710A" w:rsidRDefault="00AF31F6" w:rsidP="00FF1F95">
      <w:pPr>
        <w:pStyle w:val="a3"/>
        <w:ind w:firstLine="595"/>
        <w:jc w:val="both"/>
        <w:rPr>
          <w:bCs/>
        </w:rPr>
      </w:pPr>
      <w:r w:rsidRPr="00F3710A">
        <w:rPr>
          <w:bCs/>
        </w:rPr>
        <w:lastRenderedPageBreak/>
        <w:t>Наставник в данном случае – это не только мастер педагогической профессии, это еще и напарник в совместной деятельности, это сосед по кабинету, это член одной команды</w:t>
      </w:r>
      <w:r w:rsidR="00B5358C" w:rsidRPr="00F3710A">
        <w:rPr>
          <w:bCs/>
        </w:rPr>
        <w:t>, это носитель жизненного опыта</w:t>
      </w:r>
      <w:r w:rsidRPr="00F3710A">
        <w:rPr>
          <w:bCs/>
        </w:rPr>
        <w:t>. Это референтная личность, готовая проживать с наставляемым совместную жизнь</w:t>
      </w:r>
      <w:r w:rsidR="00B5358C" w:rsidRPr="00F3710A">
        <w:rPr>
          <w:bCs/>
        </w:rPr>
        <w:t xml:space="preserve"> и </w:t>
      </w:r>
      <w:r w:rsidRPr="00F3710A">
        <w:rPr>
          <w:bCs/>
        </w:rPr>
        <w:t xml:space="preserve">проходить совместный путь. </w:t>
      </w:r>
    </w:p>
    <w:p w14:paraId="59E90F9F" w14:textId="77777777" w:rsidR="00AF31F6" w:rsidRPr="00F3710A" w:rsidRDefault="00AF31F6" w:rsidP="00FF1F95">
      <w:pPr>
        <w:pStyle w:val="a3"/>
        <w:ind w:firstLine="595"/>
        <w:jc w:val="both"/>
        <w:rPr>
          <w:bCs/>
        </w:rPr>
      </w:pPr>
      <w:r w:rsidRPr="00F3710A">
        <w:rPr>
          <w:bCs/>
        </w:rPr>
        <w:t>Для создания такого образовательного пространства, в котором наставляемый и наставник могли бы проживать совместную жизнь, важно соблюсти следующие критерии:</w:t>
      </w:r>
    </w:p>
    <w:p w14:paraId="7C3A03C6" w14:textId="0315ABE4" w:rsidR="00AF31F6" w:rsidRPr="00F3710A" w:rsidRDefault="00AF31F6" w:rsidP="00AF31F6">
      <w:pPr>
        <w:pStyle w:val="a3"/>
        <w:numPr>
          <w:ilvl w:val="0"/>
          <w:numId w:val="2"/>
        </w:numPr>
        <w:ind w:left="709" w:firstLine="0"/>
        <w:jc w:val="both"/>
        <w:rPr>
          <w:bCs/>
        </w:rPr>
      </w:pPr>
      <w:r w:rsidRPr="00F3710A">
        <w:rPr>
          <w:bCs/>
        </w:rPr>
        <w:t>Пространство должно быть событийно.</w:t>
      </w:r>
    </w:p>
    <w:p w14:paraId="09D1DD27" w14:textId="4093D9C2" w:rsidR="00AF31F6" w:rsidRPr="00F3710A" w:rsidRDefault="00AF31F6" w:rsidP="00AF31F6">
      <w:pPr>
        <w:pStyle w:val="a3"/>
        <w:numPr>
          <w:ilvl w:val="0"/>
          <w:numId w:val="2"/>
        </w:numPr>
        <w:ind w:left="709" w:firstLine="0"/>
        <w:jc w:val="both"/>
        <w:rPr>
          <w:bCs/>
        </w:rPr>
      </w:pPr>
      <w:r w:rsidRPr="00F3710A">
        <w:rPr>
          <w:bCs/>
        </w:rPr>
        <w:t>Содержание деятельности в пространстве должно быть актуальным, важным и значимым для участников.</w:t>
      </w:r>
    </w:p>
    <w:p w14:paraId="2B22EF4B" w14:textId="1842AF5D" w:rsidR="00AF31F6" w:rsidRPr="00F3710A" w:rsidRDefault="00AF31F6" w:rsidP="00AF31F6">
      <w:pPr>
        <w:pStyle w:val="a3"/>
        <w:numPr>
          <w:ilvl w:val="0"/>
          <w:numId w:val="2"/>
        </w:numPr>
        <w:ind w:left="709" w:firstLine="0"/>
        <w:jc w:val="both"/>
        <w:rPr>
          <w:bCs/>
        </w:rPr>
      </w:pPr>
      <w:r w:rsidRPr="00F3710A">
        <w:rPr>
          <w:bCs/>
        </w:rPr>
        <w:t xml:space="preserve">Деятельность внутри пространства должна быть интенсивна и способствовать личностному росту участников.  </w:t>
      </w:r>
    </w:p>
    <w:p w14:paraId="36A1A493" w14:textId="77777777" w:rsidR="00AF31F6" w:rsidRPr="00F3710A" w:rsidRDefault="00AF31F6" w:rsidP="00AF31F6">
      <w:pPr>
        <w:pStyle w:val="a3"/>
        <w:numPr>
          <w:ilvl w:val="0"/>
          <w:numId w:val="2"/>
        </w:numPr>
        <w:ind w:left="709" w:firstLine="0"/>
        <w:jc w:val="both"/>
        <w:rPr>
          <w:bCs/>
        </w:rPr>
      </w:pPr>
      <w:r w:rsidRPr="00F3710A">
        <w:rPr>
          <w:bCs/>
        </w:rPr>
        <w:t xml:space="preserve">Пространство должно обеспечивать осознание собственных ценностей, постановку и реализацию собственных целей и рефлексию деятельности. </w:t>
      </w:r>
    </w:p>
    <w:p w14:paraId="0D54EC9E" w14:textId="33F9225F" w:rsidR="002E0E4D" w:rsidRPr="00F3710A" w:rsidRDefault="00AF31F6" w:rsidP="00AF31F6">
      <w:pPr>
        <w:pStyle w:val="a3"/>
        <w:ind w:firstLine="595"/>
        <w:jc w:val="both"/>
        <w:rPr>
          <w:bCs/>
        </w:rPr>
      </w:pPr>
      <w:r w:rsidRPr="00F3710A">
        <w:rPr>
          <w:bCs/>
        </w:rPr>
        <w:t xml:space="preserve">Таким пространством в нашей школе стало совместное проектирование и реализация общешкольных событий в рамках городского проекта «Школа – часть городской инфраструктуры». </w:t>
      </w:r>
    </w:p>
    <w:p w14:paraId="16756EDD" w14:textId="77777777" w:rsidR="00C14664" w:rsidRPr="00F3710A" w:rsidRDefault="00C14664" w:rsidP="00C14664">
      <w:pPr>
        <w:pStyle w:val="a3"/>
        <w:ind w:firstLine="709"/>
        <w:jc w:val="both"/>
        <w:rPr>
          <w:sz w:val="16"/>
          <w:szCs w:val="16"/>
        </w:rPr>
      </w:pPr>
    </w:p>
    <w:p w14:paraId="322AD7F2" w14:textId="7F79E265" w:rsidR="00C14664" w:rsidRPr="00F3710A" w:rsidRDefault="00C14664" w:rsidP="00B5358C">
      <w:pPr>
        <w:pStyle w:val="a3"/>
        <w:numPr>
          <w:ilvl w:val="1"/>
          <w:numId w:val="1"/>
        </w:numPr>
        <w:jc w:val="both"/>
        <w:rPr>
          <w:b/>
        </w:rPr>
      </w:pPr>
      <w:r w:rsidRPr="00F3710A">
        <w:rPr>
          <w:b/>
        </w:rPr>
        <w:t xml:space="preserve">Постановка цели, задач, формулировка ожидаемых результатов от реализации практики </w:t>
      </w:r>
    </w:p>
    <w:p w14:paraId="751D48AC" w14:textId="6C163730" w:rsidR="00B5358C" w:rsidRPr="00F3710A" w:rsidRDefault="00B5358C" w:rsidP="00B5358C">
      <w:pPr>
        <w:pStyle w:val="a3"/>
        <w:ind w:firstLine="595"/>
        <w:jc w:val="both"/>
        <w:rPr>
          <w:bCs/>
        </w:rPr>
      </w:pPr>
      <w:r w:rsidRPr="00F3710A">
        <w:rPr>
          <w:bCs/>
        </w:rPr>
        <w:t xml:space="preserve">Цель: создание уклада школьной жизни для педагогов, в котором молодые педагоги, наставники и другие педагоги будут проживать совместное проектирование, реализацию и рефлексию значимой деятельности. </w:t>
      </w:r>
    </w:p>
    <w:p w14:paraId="0596E05B" w14:textId="5DD03BB0" w:rsidR="00B5358C" w:rsidRPr="00F3710A" w:rsidRDefault="00B5358C" w:rsidP="00B5358C">
      <w:pPr>
        <w:pStyle w:val="a3"/>
        <w:ind w:firstLine="595"/>
        <w:jc w:val="both"/>
        <w:rPr>
          <w:b/>
        </w:rPr>
      </w:pPr>
      <w:r w:rsidRPr="00F3710A">
        <w:rPr>
          <w:b/>
        </w:rPr>
        <w:t>Задачи:</w:t>
      </w:r>
    </w:p>
    <w:p w14:paraId="34A8838F" w14:textId="3DE6551A" w:rsidR="00B5358C" w:rsidRPr="00F3710A" w:rsidRDefault="00B5358C" w:rsidP="00B5358C">
      <w:pPr>
        <w:pStyle w:val="a3"/>
        <w:numPr>
          <w:ilvl w:val="0"/>
          <w:numId w:val="3"/>
        </w:numPr>
        <w:jc w:val="both"/>
        <w:rPr>
          <w:bCs/>
        </w:rPr>
      </w:pPr>
      <w:r w:rsidRPr="00F3710A">
        <w:rPr>
          <w:bCs/>
        </w:rPr>
        <w:t xml:space="preserve">Совместно с педагогами спроектировать образ общешкольных образовательных событий. </w:t>
      </w:r>
    </w:p>
    <w:p w14:paraId="7B917FAD" w14:textId="09A41D20" w:rsidR="00B5358C" w:rsidRPr="00F3710A" w:rsidRDefault="00B5358C" w:rsidP="00B5358C">
      <w:pPr>
        <w:pStyle w:val="a3"/>
        <w:numPr>
          <w:ilvl w:val="0"/>
          <w:numId w:val="3"/>
        </w:numPr>
        <w:jc w:val="both"/>
        <w:rPr>
          <w:bCs/>
        </w:rPr>
      </w:pPr>
      <w:r w:rsidRPr="00F3710A">
        <w:rPr>
          <w:bCs/>
        </w:rPr>
        <w:t xml:space="preserve">Обеспечить </w:t>
      </w:r>
      <w:r w:rsidR="00391A22" w:rsidRPr="00F3710A">
        <w:rPr>
          <w:bCs/>
        </w:rPr>
        <w:t xml:space="preserve">совместное </w:t>
      </w:r>
      <w:r w:rsidRPr="00F3710A">
        <w:rPr>
          <w:bCs/>
        </w:rPr>
        <w:t xml:space="preserve">проектирование каждого </w:t>
      </w:r>
      <w:r w:rsidR="00391A22" w:rsidRPr="00F3710A">
        <w:rPr>
          <w:bCs/>
        </w:rPr>
        <w:t>образовательного события.</w:t>
      </w:r>
    </w:p>
    <w:p w14:paraId="658CD602" w14:textId="4061804C" w:rsidR="00391A22" w:rsidRPr="00F3710A" w:rsidRDefault="00391A22" w:rsidP="00B5358C">
      <w:pPr>
        <w:pStyle w:val="a3"/>
        <w:numPr>
          <w:ilvl w:val="0"/>
          <w:numId w:val="3"/>
        </w:numPr>
        <w:jc w:val="both"/>
        <w:rPr>
          <w:bCs/>
        </w:rPr>
      </w:pPr>
      <w:r w:rsidRPr="00F3710A">
        <w:rPr>
          <w:bCs/>
        </w:rPr>
        <w:t xml:space="preserve">Обеспечить сопровождение реализации событий и включенность в реализацию каждого педагога с его собственной задачей. </w:t>
      </w:r>
    </w:p>
    <w:p w14:paraId="34EA0B49" w14:textId="6B717CEB" w:rsidR="00B5358C" w:rsidRPr="00F3710A" w:rsidRDefault="00391A22" w:rsidP="00B5358C">
      <w:pPr>
        <w:pStyle w:val="a3"/>
        <w:numPr>
          <w:ilvl w:val="0"/>
          <w:numId w:val="3"/>
        </w:numPr>
        <w:jc w:val="both"/>
        <w:rPr>
          <w:bCs/>
        </w:rPr>
      </w:pPr>
      <w:r w:rsidRPr="00F3710A">
        <w:rPr>
          <w:bCs/>
        </w:rPr>
        <w:t>Обеспечить промежуточную и итоговую рефлексию.</w:t>
      </w:r>
    </w:p>
    <w:p w14:paraId="14A00F99" w14:textId="77777777" w:rsidR="00391A22" w:rsidRPr="00F3710A" w:rsidRDefault="00391A22" w:rsidP="00391A22">
      <w:pPr>
        <w:pStyle w:val="a3"/>
        <w:ind w:firstLine="454"/>
        <w:jc w:val="both"/>
        <w:rPr>
          <w:b/>
        </w:rPr>
      </w:pPr>
    </w:p>
    <w:p w14:paraId="39F08DD0" w14:textId="7783C16B" w:rsidR="00B5358C" w:rsidRPr="00F3710A" w:rsidRDefault="00B5358C" w:rsidP="00391A22">
      <w:pPr>
        <w:pStyle w:val="a3"/>
        <w:ind w:firstLine="454"/>
        <w:jc w:val="both"/>
        <w:rPr>
          <w:b/>
        </w:rPr>
      </w:pPr>
      <w:r w:rsidRPr="00F3710A">
        <w:rPr>
          <w:b/>
        </w:rPr>
        <w:t>Ожидаемые результаты:</w:t>
      </w:r>
    </w:p>
    <w:p w14:paraId="7D633C80" w14:textId="0DA664DD" w:rsidR="00B5358C" w:rsidRPr="00F3710A" w:rsidRDefault="00B5358C" w:rsidP="00391A22">
      <w:pPr>
        <w:pStyle w:val="a3"/>
        <w:ind w:firstLine="454"/>
        <w:jc w:val="both"/>
        <w:rPr>
          <w:bCs/>
        </w:rPr>
      </w:pPr>
      <w:r w:rsidRPr="00F3710A">
        <w:rPr>
          <w:bCs/>
        </w:rPr>
        <w:t xml:space="preserve">У молодых педагогов сложилась целостная система отношений с другими людьми – с коллегами, обучающимися родителями. </w:t>
      </w:r>
    </w:p>
    <w:p w14:paraId="733C3C49" w14:textId="0437A811" w:rsidR="00B5358C" w:rsidRPr="00F3710A" w:rsidRDefault="00B5358C" w:rsidP="00391A22">
      <w:pPr>
        <w:pStyle w:val="a3"/>
        <w:ind w:firstLine="454"/>
        <w:jc w:val="both"/>
        <w:rPr>
          <w:bCs/>
        </w:rPr>
      </w:pPr>
      <w:r w:rsidRPr="00F3710A">
        <w:rPr>
          <w:bCs/>
        </w:rPr>
        <w:t xml:space="preserve">У молодых педагогов сложились комфортные отношения с самим собой: они чувствуют удовлетворенность собственной деятельностью и ценность своей деятельности, у них отсутствуют внутренние конфликты, они чувствуют себя нужными и готовы выстраивать отношения. </w:t>
      </w:r>
    </w:p>
    <w:p w14:paraId="6F4C3FCA" w14:textId="75013250" w:rsidR="00B5358C" w:rsidRPr="00F3710A" w:rsidRDefault="00B5358C" w:rsidP="00391A22">
      <w:pPr>
        <w:pStyle w:val="a3"/>
        <w:ind w:firstLine="454"/>
        <w:jc w:val="both"/>
        <w:rPr>
          <w:bCs/>
        </w:rPr>
      </w:pPr>
      <w:r w:rsidRPr="00F3710A">
        <w:rPr>
          <w:bCs/>
        </w:rPr>
        <w:t>Молодые педагоги чувствуют, что они «нашли своё мест</w:t>
      </w:r>
      <w:r w:rsidR="00391A22" w:rsidRPr="00F3710A">
        <w:rPr>
          <w:bCs/>
        </w:rPr>
        <w:t>о</w:t>
      </w:r>
      <w:r w:rsidRPr="00F3710A">
        <w:rPr>
          <w:bCs/>
        </w:rPr>
        <w:t xml:space="preserve">» в сложноустроенной школьной жизни, они чувствуют общие ценности и знают правила, по которым устроена школьная жизнь, они готовы делиться своим </w:t>
      </w:r>
      <w:r w:rsidRPr="00F3710A">
        <w:rPr>
          <w:bCs/>
        </w:rPr>
        <w:lastRenderedPageBreak/>
        <w:t xml:space="preserve">опытом и знаниями с другими. </w:t>
      </w:r>
    </w:p>
    <w:p w14:paraId="1EF0A401" w14:textId="77777777" w:rsidR="00B5358C" w:rsidRPr="00F3710A" w:rsidRDefault="00B5358C" w:rsidP="00B5358C">
      <w:pPr>
        <w:pStyle w:val="a3"/>
        <w:jc w:val="both"/>
        <w:rPr>
          <w:bCs/>
        </w:rPr>
      </w:pPr>
    </w:p>
    <w:p w14:paraId="30AB3994" w14:textId="10094557" w:rsidR="00C14664" w:rsidRPr="00F3710A" w:rsidRDefault="00C14664" w:rsidP="006155F8">
      <w:pPr>
        <w:pStyle w:val="a3"/>
        <w:numPr>
          <w:ilvl w:val="1"/>
          <w:numId w:val="1"/>
        </w:numPr>
        <w:ind w:left="0" w:firstLine="851"/>
        <w:jc w:val="both"/>
        <w:rPr>
          <w:b/>
        </w:rPr>
      </w:pPr>
      <w:r w:rsidRPr="00F3710A">
        <w:rPr>
          <w:b/>
        </w:rPr>
        <w:t>Описание самой практики: в чем состоит деятельность наставников, куратора, иных участников практики</w:t>
      </w:r>
      <w:r w:rsidR="00391A22" w:rsidRPr="00F3710A">
        <w:rPr>
          <w:b/>
        </w:rPr>
        <w:t>:</w:t>
      </w:r>
    </w:p>
    <w:p w14:paraId="465A44AC" w14:textId="77777777" w:rsidR="00391A22" w:rsidRPr="00F3710A" w:rsidRDefault="00391A22" w:rsidP="00391A22">
      <w:pPr>
        <w:pStyle w:val="a3"/>
        <w:jc w:val="both"/>
        <w:rPr>
          <w:b/>
        </w:rPr>
      </w:pPr>
    </w:p>
    <w:p w14:paraId="32534EE9" w14:textId="0D57FBC5" w:rsidR="00391A22" w:rsidRPr="00F3710A" w:rsidRDefault="00391A22" w:rsidP="00391A22">
      <w:pPr>
        <w:pStyle w:val="a3"/>
        <w:ind w:firstLine="595"/>
        <w:jc w:val="both"/>
        <w:rPr>
          <w:bCs/>
        </w:rPr>
      </w:pPr>
      <w:r w:rsidRPr="00F3710A">
        <w:rPr>
          <w:bCs/>
        </w:rPr>
        <w:t xml:space="preserve">Практика обоснована представлениями об устройстве мира человека, принятыми в экзистенциальной психологии (Д. Леонтьев, М. </w:t>
      </w:r>
      <w:proofErr w:type="spellStart"/>
      <w:proofErr w:type="gramStart"/>
      <w:r w:rsidR="006155F8" w:rsidRPr="00F3710A">
        <w:rPr>
          <w:bCs/>
        </w:rPr>
        <w:t>Бисвангер</w:t>
      </w:r>
      <w:proofErr w:type="spellEnd"/>
      <w:r w:rsidR="006155F8" w:rsidRPr="00F3710A">
        <w:rPr>
          <w:bCs/>
        </w:rPr>
        <w:t xml:space="preserve">,  </w:t>
      </w:r>
      <w:r w:rsidR="00F3710A" w:rsidRPr="00F3710A">
        <w:rPr>
          <w:bCs/>
        </w:rPr>
        <w:t xml:space="preserve"> </w:t>
      </w:r>
      <w:proofErr w:type="gramEnd"/>
      <w:r w:rsidR="00F3710A" w:rsidRPr="00F3710A">
        <w:rPr>
          <w:bCs/>
        </w:rPr>
        <w:t xml:space="preserve">     </w:t>
      </w:r>
      <w:r w:rsidRPr="00F3710A">
        <w:rPr>
          <w:bCs/>
        </w:rPr>
        <w:t xml:space="preserve">Л. Хайдеггер и др.) и фиксирующими, что мир человека представляет собой целостность из трех составляющих: внутренний мир, внешний мир и мир других людей. Исходя из этого адаптация молодого педагога – это построение в новой жизненной ситуации комфортных отношений с собой, с укладом школьной жизни и с другими людьми – коллегами, обучающимися и родителями. </w:t>
      </w:r>
    </w:p>
    <w:p w14:paraId="28260D84" w14:textId="7F5B3367" w:rsidR="00391A22" w:rsidRPr="00F3710A" w:rsidRDefault="00391A22" w:rsidP="00391A22">
      <w:pPr>
        <w:pStyle w:val="a3"/>
        <w:ind w:firstLine="595"/>
        <w:jc w:val="both"/>
        <w:rPr>
          <w:bCs/>
        </w:rPr>
      </w:pPr>
      <w:r w:rsidRPr="00F3710A">
        <w:rPr>
          <w:bCs/>
        </w:rPr>
        <w:t xml:space="preserve">В связи с этим речь идет не о передаче наставником опыта профессиональной деятельности, а создание образовательной среды (по </w:t>
      </w:r>
      <w:r w:rsidR="00F3710A" w:rsidRPr="00F3710A">
        <w:rPr>
          <w:bCs/>
        </w:rPr>
        <w:t xml:space="preserve">    </w:t>
      </w:r>
      <w:r w:rsidRPr="00F3710A">
        <w:rPr>
          <w:bCs/>
        </w:rPr>
        <w:t xml:space="preserve">В.А. </w:t>
      </w:r>
      <w:proofErr w:type="spellStart"/>
      <w:r w:rsidRPr="00F3710A">
        <w:rPr>
          <w:bCs/>
        </w:rPr>
        <w:t>Ясвину</w:t>
      </w:r>
      <w:proofErr w:type="spellEnd"/>
      <w:r w:rsidRPr="00F3710A">
        <w:rPr>
          <w:bCs/>
        </w:rPr>
        <w:t xml:space="preserve">), в которую включены все субъекты школьной жизни – ученики, родители, педагоги, администрация школы </w:t>
      </w:r>
      <w:r w:rsidR="006F4317" w:rsidRPr="00F3710A">
        <w:rPr>
          <w:bCs/>
        </w:rPr>
        <w:t>– и</w:t>
      </w:r>
      <w:r w:rsidRPr="00F3710A">
        <w:rPr>
          <w:bCs/>
        </w:rPr>
        <w:t xml:space="preserve"> которая обеспечивает молодому педагогу контакт с собой, с наставником, с другими педагогами. </w:t>
      </w:r>
    </w:p>
    <w:p w14:paraId="536837BA" w14:textId="094B9BF0" w:rsidR="00391A22" w:rsidRPr="00F3710A" w:rsidRDefault="00391A22" w:rsidP="00391A22">
      <w:pPr>
        <w:pStyle w:val="a3"/>
        <w:ind w:firstLine="595"/>
        <w:jc w:val="both"/>
        <w:rPr>
          <w:bCs/>
        </w:rPr>
      </w:pPr>
      <w:r w:rsidRPr="00F3710A">
        <w:rPr>
          <w:bCs/>
        </w:rPr>
        <w:t>В нашей школе с момента открытия (уже в течение трех лет) существуют традиция субботних семинаров для педагогов</w:t>
      </w:r>
      <w:r w:rsidR="006F4317" w:rsidRPr="00F3710A">
        <w:rPr>
          <w:bCs/>
        </w:rPr>
        <w:t xml:space="preserve">. В первый год семинары были направлены на обсуждение и выработку совместного представления концепции школы, во второй – на выстраивание традиций и уклада жизни, в этом году субботние семинары были местом проектирования и рефлексии четырех общешкольных образовательных событий в рамках муниципального проекта «Школа – часть городской инфраструктуры». </w:t>
      </w:r>
    </w:p>
    <w:p w14:paraId="1744F9FC" w14:textId="475957D5" w:rsidR="006F4317" w:rsidRPr="00F3710A" w:rsidRDefault="006F4317" w:rsidP="00391A22">
      <w:pPr>
        <w:pStyle w:val="a3"/>
        <w:ind w:firstLine="595"/>
        <w:jc w:val="both"/>
        <w:rPr>
          <w:bCs/>
        </w:rPr>
      </w:pPr>
      <w:r w:rsidRPr="00F3710A">
        <w:rPr>
          <w:bCs/>
        </w:rPr>
        <w:t>На первом проектировочном семинаре была принята идея, что в каждое событие должны быть включены уроки по предметам, связанные с тематикой города, мини-конференции, на которых обучающиеся представляют доклады по темам, экскурсии, уроки в городе или встречи со значимыми горожанами и оформление пространства холла. В этой идее молодому педагогу необходимо было выступить и в роли учителя-предметника (придумать и провести свой урок), и в роли классного руководителя (провести экскурсию для ребят), и в роли члена проектной группы (педагоги одного хол</w:t>
      </w:r>
      <w:r w:rsidR="00064DCD" w:rsidRPr="00F3710A">
        <w:rPr>
          <w:bCs/>
        </w:rPr>
        <w:t>л</w:t>
      </w:r>
      <w:r w:rsidRPr="00F3710A">
        <w:rPr>
          <w:bCs/>
        </w:rPr>
        <w:t xml:space="preserve">а совместно разрабатывали идею оформления, затем реализовывали свою часть с обучающимися). </w:t>
      </w:r>
    </w:p>
    <w:p w14:paraId="4D1EE4E2" w14:textId="206A2D3D" w:rsidR="006F4317" w:rsidRPr="00F3710A" w:rsidRDefault="006F4317" w:rsidP="00391A22">
      <w:pPr>
        <w:pStyle w:val="a3"/>
        <w:ind w:firstLine="595"/>
        <w:jc w:val="both"/>
        <w:rPr>
          <w:bCs/>
        </w:rPr>
      </w:pPr>
      <w:r w:rsidRPr="00F3710A">
        <w:rPr>
          <w:bCs/>
        </w:rPr>
        <w:t>Таким образом в совместное проектировани</w:t>
      </w:r>
      <w:r w:rsidR="00565094" w:rsidRPr="00F3710A">
        <w:rPr>
          <w:bCs/>
        </w:rPr>
        <w:t>е</w:t>
      </w:r>
      <w:r w:rsidRPr="00F3710A">
        <w:rPr>
          <w:bCs/>
        </w:rPr>
        <w:t xml:space="preserve"> были включены все педагоги, это повышало е</w:t>
      </w:r>
      <w:r w:rsidR="00565094" w:rsidRPr="00F3710A">
        <w:rPr>
          <w:bCs/>
        </w:rPr>
        <w:t>го</w:t>
      </w:r>
      <w:r w:rsidRPr="00F3710A">
        <w:rPr>
          <w:bCs/>
        </w:rPr>
        <w:t xml:space="preserve"> значимость, при этом каждому молодому педагогу в начале года был прикреплен наставник из числа педагогов методического объединения, в чьи задачи так же входило поддерживать молодого педагога в проведении образовательного события: помогать с разработкой урока, подсказывать, как лучше выстраивать отношения с коллегами в блоке, дать совет при организации жизни класса и родительского актива, ориентироваться в городской инфраструктуре в поиске мест для экскурсий и уроков и т.д.</w:t>
      </w:r>
    </w:p>
    <w:p w14:paraId="78F23C2F" w14:textId="342C0F99" w:rsidR="006F4317" w:rsidRPr="00F3710A" w:rsidRDefault="006F4317" w:rsidP="00C14664">
      <w:pPr>
        <w:pStyle w:val="a3"/>
        <w:ind w:firstLine="709"/>
        <w:jc w:val="both"/>
      </w:pPr>
      <w:r w:rsidRPr="00F3710A">
        <w:t xml:space="preserve">Молодые педагоги выступали субъектами в проектировании и </w:t>
      </w:r>
      <w:r w:rsidRPr="00F3710A">
        <w:lastRenderedPageBreak/>
        <w:t xml:space="preserve">проведений мероприятий. На семинарах они, в зависимости от задачи, становились членами срезу нескольких групп педагогов (учительских коопераций): методическое объединение педагогов по предмету, педагоги одной параллели (например, 5х классов), педагоги одного </w:t>
      </w:r>
      <w:r w:rsidR="00565094" w:rsidRPr="00F3710A">
        <w:t xml:space="preserve">учебного блока. Это давало им возможность быстро познакомиться и попробовать себя в контакте с разными педагогами. </w:t>
      </w:r>
    </w:p>
    <w:p w14:paraId="027C66B6" w14:textId="75EF711B" w:rsidR="00565094" w:rsidRPr="00F3710A" w:rsidRDefault="00565094" w:rsidP="00C14664">
      <w:pPr>
        <w:pStyle w:val="a3"/>
        <w:ind w:firstLine="709"/>
        <w:jc w:val="both"/>
      </w:pPr>
      <w:r w:rsidRPr="00F3710A">
        <w:t xml:space="preserve">Наличие общей модерации семинаров сняло с наставников задачу проектировать события для наставничества, они включались в семинар с позицией наставника – человека, готового к коммуникации, к содействию, к помощи. Находясь в одной роли с молодыми педагогами (они тоже были участниками семинаров, тоже придумывали и проводили уроки в своих классах – делали всё то же самое), они демонстрировали свою позицию – позицию готовности помочь. </w:t>
      </w:r>
    </w:p>
    <w:p w14:paraId="2587A471" w14:textId="211CB70C" w:rsidR="00565094" w:rsidRPr="00F3710A" w:rsidRDefault="00565094" w:rsidP="00C14664">
      <w:pPr>
        <w:pStyle w:val="a3"/>
        <w:ind w:firstLine="709"/>
        <w:jc w:val="both"/>
      </w:pPr>
      <w:r w:rsidRPr="00F3710A">
        <w:t xml:space="preserve">Совместное проектирование позволяет осуществлять непосредственную передачу опыта и от более опытного педагога молодому, и наоборот. Часто во время наших семинаров в основу мероприятий ложились идеи, предложенные молодыми педагогами, часто им отводилась лидирующая роль в рабочей группе. </w:t>
      </w:r>
    </w:p>
    <w:p w14:paraId="545319FF" w14:textId="1EAE43CB" w:rsidR="00565094" w:rsidRPr="00F3710A" w:rsidRDefault="00565094" w:rsidP="00C14664">
      <w:pPr>
        <w:pStyle w:val="a3"/>
        <w:ind w:firstLine="709"/>
        <w:jc w:val="both"/>
      </w:pPr>
      <w:r w:rsidRPr="00F3710A">
        <w:t xml:space="preserve">Совместное проектирование – это одновременный рост всех участников. Для наставников это одномоментное обучение наставничеству (сопровождению) и его реализации при поддержке ведущего семинара. </w:t>
      </w:r>
    </w:p>
    <w:p w14:paraId="1C49F2E1" w14:textId="569A26E4" w:rsidR="00565094" w:rsidRPr="00F3710A" w:rsidRDefault="00565094" w:rsidP="00C14664">
      <w:pPr>
        <w:pStyle w:val="a3"/>
        <w:ind w:firstLine="709"/>
        <w:jc w:val="both"/>
      </w:pPr>
      <w:r w:rsidRPr="00F3710A">
        <w:t xml:space="preserve">Важным моментом было то, что разработанные на проектировочных семинарах события были реализованы в течение года (одно в четверть): рожденные на семинарах идеи переживали этап планирования и воплощения в жизнь. На следующем семинаре происходила рефлексия и доработка идеи. </w:t>
      </w:r>
    </w:p>
    <w:p w14:paraId="2E59DC17" w14:textId="7CE5FC78" w:rsidR="00C813BD" w:rsidRPr="00F3710A" w:rsidRDefault="00C813BD" w:rsidP="00C14664">
      <w:pPr>
        <w:pStyle w:val="a3"/>
        <w:ind w:firstLine="709"/>
        <w:jc w:val="both"/>
      </w:pPr>
      <w:r w:rsidRPr="00F3710A">
        <w:t xml:space="preserve">Встроенная в каждое общешкольное событие предметная линия (проведение урока, подготовка с обучающимися докладов на мини-конференции) позволила обеспечить крепкий профессиональный контакт между молодым педагогом и наставником. Присвоенная общая задача позволила не только запросить помощь у наставника, но и обменяться идеями, мыслями, педагогическими приемами. Наставники, работающие на одной параллели с наставляемыми, организовали совместное проектирование и проведение уроков, приглашали молодых педагогов на свои уроки, посетили их. Это позволило снять тревожность, типичную для молодых педагогов, связанную с восприятием наставника как контролера, проверяющего, оценивающего. Общая задача обеспечила чувство: «мы делаем общее дело, каждый из нас может быть в нем полезен, опыт каждого - важен». </w:t>
      </w:r>
    </w:p>
    <w:p w14:paraId="6B5690FF" w14:textId="762F3782" w:rsidR="00C813BD" w:rsidRPr="00F3710A" w:rsidRDefault="00C813BD" w:rsidP="00C14664">
      <w:pPr>
        <w:pStyle w:val="a3"/>
        <w:ind w:firstLine="709"/>
        <w:jc w:val="both"/>
      </w:pPr>
      <w:r w:rsidRPr="00F3710A">
        <w:t xml:space="preserve">При подготовке докладов с обучающимися оказался важным опыт молодых педагогов, вчерашних студентов, в выполнении исследовательских работ – еще недавно они писали свои дипломы, у нах есть актуальный опыт выполнения исследовательской работы, который оказался полезен многим педагогом со стажем. </w:t>
      </w:r>
    </w:p>
    <w:p w14:paraId="70741DFE" w14:textId="60ED01BF" w:rsidR="00C813BD" w:rsidRPr="00F3710A" w:rsidRDefault="00C813BD" w:rsidP="00C813BD">
      <w:pPr>
        <w:pStyle w:val="a3"/>
        <w:ind w:left="0" w:firstLine="851"/>
        <w:jc w:val="both"/>
      </w:pPr>
      <w:r w:rsidRPr="00F3710A">
        <w:t>В качестве нормативного обеспечение практики можно назвать:</w:t>
      </w:r>
    </w:p>
    <w:p w14:paraId="01B0C22C" w14:textId="7C5FCE3C" w:rsidR="00C813BD" w:rsidRPr="00F3710A" w:rsidRDefault="00C813BD" w:rsidP="00C813BD">
      <w:pPr>
        <w:pStyle w:val="a3"/>
        <w:numPr>
          <w:ilvl w:val="0"/>
          <w:numId w:val="4"/>
        </w:numPr>
        <w:jc w:val="both"/>
      </w:pPr>
      <w:r w:rsidRPr="00F3710A">
        <w:t>Положение о наставничестве;</w:t>
      </w:r>
    </w:p>
    <w:p w14:paraId="467D9ED1" w14:textId="4EF4C7F2" w:rsidR="00C813BD" w:rsidRPr="00F3710A" w:rsidRDefault="00C813BD" w:rsidP="00C813BD">
      <w:pPr>
        <w:pStyle w:val="a3"/>
        <w:numPr>
          <w:ilvl w:val="0"/>
          <w:numId w:val="4"/>
        </w:numPr>
        <w:jc w:val="both"/>
      </w:pPr>
      <w:r w:rsidRPr="00F3710A">
        <w:lastRenderedPageBreak/>
        <w:t>Положение о профессиональных объединениях педагогов;</w:t>
      </w:r>
    </w:p>
    <w:p w14:paraId="3175EB8E" w14:textId="7641A9DE" w:rsidR="00C813BD" w:rsidRPr="00F3710A" w:rsidRDefault="00C813BD" w:rsidP="00C813BD">
      <w:pPr>
        <w:pStyle w:val="a3"/>
        <w:numPr>
          <w:ilvl w:val="0"/>
          <w:numId w:val="4"/>
        </w:numPr>
        <w:jc w:val="both"/>
      </w:pPr>
      <w:r w:rsidRPr="00F3710A">
        <w:t>Школьный проект #ПреоГорожанин (в рамках муниципального проекта «Школа – как часть городского пространства»)</w:t>
      </w:r>
    </w:p>
    <w:p w14:paraId="42CE9443" w14:textId="1671FD43" w:rsidR="00C813BD" w:rsidRPr="00F3710A" w:rsidRDefault="00C813BD" w:rsidP="00C813BD">
      <w:pPr>
        <w:pStyle w:val="a3"/>
        <w:numPr>
          <w:ilvl w:val="0"/>
          <w:numId w:val="4"/>
        </w:numPr>
        <w:jc w:val="both"/>
      </w:pPr>
      <w:r w:rsidRPr="00F3710A">
        <w:t>План методической работы школы.</w:t>
      </w:r>
    </w:p>
    <w:p w14:paraId="639B88BC" w14:textId="77777777" w:rsidR="00C14664" w:rsidRPr="00F3710A" w:rsidRDefault="00C14664" w:rsidP="00C14664">
      <w:pPr>
        <w:pStyle w:val="a3"/>
        <w:ind w:firstLine="709"/>
        <w:jc w:val="both"/>
        <w:rPr>
          <w:sz w:val="18"/>
          <w:szCs w:val="18"/>
        </w:rPr>
      </w:pPr>
    </w:p>
    <w:p w14:paraId="60D975DA" w14:textId="77777777" w:rsidR="00C14664" w:rsidRPr="00F3710A" w:rsidRDefault="00C14664" w:rsidP="00C14664">
      <w:pPr>
        <w:pStyle w:val="a3"/>
        <w:ind w:firstLine="709"/>
        <w:jc w:val="both"/>
        <w:rPr>
          <w:b/>
        </w:rPr>
      </w:pPr>
      <w:r w:rsidRPr="00F3710A">
        <w:rPr>
          <w:b/>
        </w:rPr>
        <w:t xml:space="preserve">2.5. Описание результатов практики </w:t>
      </w:r>
    </w:p>
    <w:p w14:paraId="118B1912" w14:textId="332099D3" w:rsidR="00C14664" w:rsidRPr="00F3710A" w:rsidRDefault="006E6A55" w:rsidP="00C14664">
      <w:pPr>
        <w:pStyle w:val="a3"/>
        <w:ind w:firstLine="709"/>
        <w:jc w:val="both"/>
      </w:pPr>
      <w:r w:rsidRPr="00F3710A">
        <w:t>Критерии эффективности практики/показатели достижения:</w:t>
      </w:r>
    </w:p>
    <w:p w14:paraId="61F0A245" w14:textId="78B6C094" w:rsidR="006E6A55" w:rsidRPr="00F3710A" w:rsidRDefault="006E6A55" w:rsidP="00C14664">
      <w:pPr>
        <w:pStyle w:val="a3"/>
        <w:ind w:firstLine="709"/>
        <w:jc w:val="both"/>
      </w:pPr>
      <w:r w:rsidRPr="00F3710A">
        <w:t>Молодые педагоги включены в систему общешкольных мероприятий: каждый молодой педагог включен в каждое общешкольное мероприятие (провел тематический урок, экскурсию, подготовил обучающихся к выступлению с докладом или исследовательской работой, принимал участие в проектировании пространства холла, организовывал обучающихся в организации оформления пространства).</w:t>
      </w:r>
    </w:p>
    <w:p w14:paraId="2491D689" w14:textId="4121F4F0" w:rsidR="006E6A55" w:rsidRPr="00F3710A" w:rsidRDefault="006E6A55" w:rsidP="00C14664">
      <w:pPr>
        <w:pStyle w:val="a3"/>
        <w:ind w:firstLine="709"/>
        <w:jc w:val="both"/>
      </w:pPr>
      <w:r w:rsidRPr="00F3710A">
        <w:t xml:space="preserve">Молодые педагоги проявляют активность и инициативу: три молодых педагога выступили с докладами на школьной научно-практической конференции, один молодой педагог стал руководителем муниципальной базовой площадки по работе с молодыми педагогами, 80 % молодых педагогов провели открытые уроки для коллег. </w:t>
      </w:r>
    </w:p>
    <w:p w14:paraId="212F2880" w14:textId="5DE0BE6D" w:rsidR="006E6A55" w:rsidRPr="00F3710A" w:rsidRDefault="006E6A55" w:rsidP="00C14664">
      <w:pPr>
        <w:pStyle w:val="a3"/>
        <w:ind w:firstLine="709"/>
        <w:jc w:val="both"/>
      </w:pPr>
      <w:r w:rsidRPr="00F3710A">
        <w:t xml:space="preserve">Закрепление </w:t>
      </w:r>
      <w:r w:rsidR="00586C51" w:rsidRPr="00F3710A">
        <w:t xml:space="preserve">молодых </w:t>
      </w:r>
      <w:r w:rsidRPr="00F3710A">
        <w:t>педагогов на рабочем месте: все молодые педагоги продолжат работу в МАОУ СШ № 157 в следующем учебном году.</w:t>
      </w:r>
    </w:p>
    <w:p w14:paraId="0E733662" w14:textId="2F36DEE6" w:rsidR="006E6A55" w:rsidRPr="00F3710A" w:rsidRDefault="00586C51" w:rsidP="00C14664">
      <w:pPr>
        <w:pStyle w:val="a3"/>
        <w:ind w:firstLine="709"/>
        <w:jc w:val="both"/>
      </w:pPr>
      <w:r w:rsidRPr="00F3710A">
        <w:t xml:space="preserve">Молодые педагоги ощущают свою принадлежность к образовательной организации, чувствуют себя частью коллектива: молодые педагоги включены в рабочие группы и профессиональные сообщества, участники городских педагогических конкурсов, ведущие мероприятий в рамках городских методических недель для молодых педагогов. </w:t>
      </w:r>
    </w:p>
    <w:p w14:paraId="204D7818" w14:textId="56EB19ED" w:rsidR="00C14664" w:rsidRPr="00F3710A" w:rsidRDefault="00586C51" w:rsidP="00C14664">
      <w:pPr>
        <w:pStyle w:val="a3"/>
        <w:ind w:firstLine="709"/>
        <w:jc w:val="both"/>
      </w:pPr>
      <w:r w:rsidRPr="00F3710A">
        <w:t>И</w:t>
      </w:r>
      <w:r w:rsidR="00C14664" w:rsidRPr="00F3710A">
        <w:t>спользуемые инструменты замера эффективности практики</w:t>
      </w:r>
      <w:r w:rsidRPr="00F3710A">
        <w:t>:</w:t>
      </w:r>
      <w:r w:rsidR="00C14664" w:rsidRPr="00F3710A">
        <w:t xml:space="preserve"> </w:t>
      </w:r>
      <w:r w:rsidRPr="00F3710A">
        <w:t>собеседования с методическими объединениями педагогов, индивидуальные собеседования с педагогами, рефлексия в рамках семинаров.</w:t>
      </w:r>
      <w:r w:rsidR="00C14664" w:rsidRPr="00F3710A">
        <w:t xml:space="preserve"> </w:t>
      </w:r>
    </w:p>
    <w:p w14:paraId="5704FF2B" w14:textId="6DC83DFA" w:rsidR="00C14664" w:rsidRPr="00F3710A" w:rsidRDefault="00586C51" w:rsidP="00C14664">
      <w:pPr>
        <w:pStyle w:val="a3"/>
        <w:ind w:firstLine="709"/>
        <w:jc w:val="both"/>
      </w:pPr>
      <w:r w:rsidRPr="00F3710A">
        <w:t>Э</w:t>
      </w:r>
      <w:r w:rsidR="00C14664" w:rsidRPr="00F3710A">
        <w:t>ффективность практики для Организации, муниципального образования, вклад в систему образования края</w:t>
      </w:r>
      <w:r w:rsidRPr="00F3710A">
        <w:t>:</w:t>
      </w:r>
      <w:r w:rsidR="00C14664" w:rsidRPr="00F3710A">
        <w:t xml:space="preserve"> </w:t>
      </w:r>
      <w:r w:rsidRPr="00F3710A">
        <w:t xml:space="preserve">молодые педагоги – разработчики проекта городской базовой площадки на базе МАОУ СШ </w:t>
      </w:r>
      <w:r w:rsidR="00F3710A" w:rsidRPr="00F3710A">
        <w:t xml:space="preserve">          </w:t>
      </w:r>
      <w:r w:rsidRPr="00F3710A">
        <w:t>№ 157</w:t>
      </w:r>
      <w:r w:rsidR="00C00B95" w:rsidRPr="00F3710A">
        <w:t xml:space="preserve">, практика наставничества через разработку и реализацию общешкольных событий может быть передана другим образовательным организациям, молодые педагоги МАОУ СШ № 157 и наставники могут выступить носителями практики и участвовать в передаче опыта. </w:t>
      </w:r>
    </w:p>
    <w:p w14:paraId="3C4A73B8" w14:textId="77777777" w:rsidR="00C00B95" w:rsidRPr="00F3710A" w:rsidRDefault="00C00B95" w:rsidP="00C14664">
      <w:pPr>
        <w:pStyle w:val="a3"/>
        <w:ind w:firstLine="709"/>
        <w:jc w:val="both"/>
      </w:pPr>
      <w:r w:rsidRPr="00F3710A">
        <w:t>Р</w:t>
      </w:r>
      <w:r w:rsidR="00C14664" w:rsidRPr="00F3710A">
        <w:t>иски реализации практики</w:t>
      </w:r>
      <w:r w:rsidRPr="00F3710A">
        <w:t>:</w:t>
      </w:r>
    </w:p>
    <w:p w14:paraId="490EE1B7" w14:textId="1E9ED2B8" w:rsidR="00C00B95" w:rsidRPr="00F3710A" w:rsidRDefault="00C00B95" w:rsidP="00C00B95">
      <w:pPr>
        <w:pStyle w:val="a3"/>
        <w:numPr>
          <w:ilvl w:val="0"/>
          <w:numId w:val="5"/>
        </w:numPr>
        <w:jc w:val="both"/>
      </w:pPr>
      <w:r w:rsidRPr="00F3710A">
        <w:t>Сопровождение проектирования и реализации общешкольных образовательных событий через цикл семинаров для всего педагогического коллектива школы может быть не реализован в случае неэффективной программы семинаров и их ведения.</w:t>
      </w:r>
    </w:p>
    <w:p w14:paraId="75BDF547" w14:textId="4E06A320" w:rsidR="00C14664" w:rsidRPr="00F3710A" w:rsidRDefault="00C14664" w:rsidP="00C00B95">
      <w:pPr>
        <w:pStyle w:val="a3"/>
        <w:numPr>
          <w:ilvl w:val="0"/>
          <w:numId w:val="5"/>
        </w:numPr>
        <w:jc w:val="both"/>
      </w:pPr>
      <w:r w:rsidRPr="00F3710A">
        <w:t xml:space="preserve"> </w:t>
      </w:r>
      <w:r w:rsidR="00C00B95" w:rsidRPr="00F3710A">
        <w:t>Руководители методических объединений и профессиональных сообществ в организации деятельности педагогов могут «упустить» аспект наставничества.</w:t>
      </w:r>
    </w:p>
    <w:p w14:paraId="46B59023" w14:textId="70926220" w:rsidR="00C00B95" w:rsidRPr="00F3710A" w:rsidRDefault="00C00B95" w:rsidP="00C00B95">
      <w:pPr>
        <w:pStyle w:val="a3"/>
        <w:numPr>
          <w:ilvl w:val="0"/>
          <w:numId w:val="5"/>
        </w:numPr>
        <w:jc w:val="both"/>
      </w:pPr>
      <w:r w:rsidRPr="00F3710A">
        <w:t xml:space="preserve">Наставники могут воспринимать сопровождение молодого педагога в узкоспециальном аспекте, только как передачу профессионального </w:t>
      </w:r>
      <w:r w:rsidRPr="00F3710A">
        <w:lastRenderedPageBreak/>
        <w:t>опыта, в то время как заявленная практика требует совместного «проживания» школьной жизни, поддержку и помощь в разных жизненных ситуациях, возникающих в школьной жизни.</w:t>
      </w:r>
    </w:p>
    <w:p w14:paraId="2719F2D5" w14:textId="2B353D5E" w:rsidR="00C00B95" w:rsidRPr="00F3710A" w:rsidRDefault="00C00B95" w:rsidP="00C00B95">
      <w:pPr>
        <w:pStyle w:val="a3"/>
        <w:numPr>
          <w:ilvl w:val="0"/>
          <w:numId w:val="5"/>
        </w:numPr>
        <w:jc w:val="both"/>
      </w:pPr>
      <w:r w:rsidRPr="00F3710A">
        <w:t xml:space="preserve">Молодые педагоги могут демонстрировать закрытость и нежелание идти на контакт, воспринять наставника как дополнительного контролёра. </w:t>
      </w:r>
    </w:p>
    <w:p w14:paraId="13778AC6" w14:textId="77777777" w:rsidR="00C14664" w:rsidRPr="00F3710A" w:rsidRDefault="00C14664" w:rsidP="00C14664">
      <w:pPr>
        <w:pStyle w:val="a3"/>
        <w:ind w:firstLine="709"/>
        <w:jc w:val="both"/>
        <w:rPr>
          <w:sz w:val="16"/>
          <w:szCs w:val="16"/>
        </w:rPr>
      </w:pPr>
    </w:p>
    <w:p w14:paraId="6C1389A5" w14:textId="77777777" w:rsidR="00C14664" w:rsidRPr="00F3710A" w:rsidRDefault="00C14664" w:rsidP="00C14664">
      <w:pPr>
        <w:pStyle w:val="a3"/>
        <w:ind w:firstLine="709"/>
        <w:jc w:val="both"/>
        <w:rPr>
          <w:b/>
        </w:rPr>
      </w:pPr>
      <w:r w:rsidRPr="00F3710A">
        <w:rPr>
          <w:b/>
        </w:rPr>
        <w:t xml:space="preserve">2.6. Алгоритм, этапы внедрения практики </w:t>
      </w:r>
    </w:p>
    <w:p w14:paraId="4494763A" w14:textId="77777777" w:rsidR="00C14664" w:rsidRPr="00F3710A" w:rsidRDefault="00C14664" w:rsidP="00C14664">
      <w:pPr>
        <w:pStyle w:val="a3"/>
        <w:ind w:firstLine="709"/>
        <w:jc w:val="both"/>
      </w:pPr>
      <w:r w:rsidRPr="00F3710A">
        <w:t>Описание последовательности действий, требования к ресурсному обеспечению, чтобы потенциальный пользователь практики понял, что делать, в какой последовательности и как для получения заявленного результата.</w:t>
      </w:r>
    </w:p>
    <w:p w14:paraId="0E886F82" w14:textId="7CDB4679" w:rsidR="00C14664" w:rsidRPr="00F3710A" w:rsidRDefault="00E54327" w:rsidP="00E54327">
      <w:pPr>
        <w:pStyle w:val="a3"/>
        <w:numPr>
          <w:ilvl w:val="0"/>
          <w:numId w:val="6"/>
        </w:numPr>
        <w:jc w:val="both"/>
      </w:pPr>
      <w:r w:rsidRPr="00F3710A">
        <w:t>Формирование базы данных молодых педагогов и наставников</w:t>
      </w:r>
    </w:p>
    <w:p w14:paraId="363869D2" w14:textId="7F066FDD" w:rsidR="00E54327" w:rsidRPr="00F3710A" w:rsidRDefault="00E54327" w:rsidP="00E54327">
      <w:pPr>
        <w:pStyle w:val="a3"/>
        <w:numPr>
          <w:ilvl w:val="0"/>
          <w:numId w:val="6"/>
        </w:numPr>
        <w:jc w:val="both"/>
      </w:pPr>
      <w:r w:rsidRPr="00F3710A">
        <w:t>Проведение фокус группы с целью определения актуального состояния адаптации молодых педагогов к школьной жизни, выделение задач адаптации.</w:t>
      </w:r>
    </w:p>
    <w:p w14:paraId="166288F6" w14:textId="7CBA75AF" w:rsidR="00E54327" w:rsidRPr="00F3710A" w:rsidRDefault="00E54327" w:rsidP="00E54327">
      <w:pPr>
        <w:pStyle w:val="a3"/>
        <w:numPr>
          <w:ilvl w:val="0"/>
          <w:numId w:val="6"/>
        </w:numPr>
        <w:jc w:val="both"/>
      </w:pPr>
      <w:r w:rsidRPr="00F3710A">
        <w:t>Определение общешкольного проекта, в котором возможно совместное проектирование образовательных событий.</w:t>
      </w:r>
    </w:p>
    <w:p w14:paraId="2A964DD6" w14:textId="288E62FB" w:rsidR="00E54327" w:rsidRPr="00F3710A" w:rsidRDefault="00E54327" w:rsidP="00E54327">
      <w:pPr>
        <w:pStyle w:val="a3"/>
        <w:numPr>
          <w:ilvl w:val="0"/>
          <w:numId w:val="6"/>
        </w:numPr>
        <w:jc w:val="both"/>
      </w:pPr>
      <w:r w:rsidRPr="00F3710A">
        <w:t xml:space="preserve">Проведение семинаров для педагогического коллектива, обеспечивающих проектирование образовательных событий для обучающихся. </w:t>
      </w:r>
    </w:p>
    <w:p w14:paraId="09919A23" w14:textId="3F6F9BCC" w:rsidR="00E54327" w:rsidRPr="00F3710A" w:rsidRDefault="00E54327" w:rsidP="00E54327">
      <w:pPr>
        <w:pStyle w:val="a3"/>
        <w:numPr>
          <w:ilvl w:val="0"/>
          <w:numId w:val="6"/>
        </w:numPr>
        <w:jc w:val="both"/>
      </w:pPr>
      <w:r w:rsidRPr="00F3710A">
        <w:t>Сопровождение молодых педагогов наставниками в реализации проектных идей.</w:t>
      </w:r>
    </w:p>
    <w:p w14:paraId="4459146A" w14:textId="78CA78E3" w:rsidR="00E54327" w:rsidRPr="00F3710A" w:rsidRDefault="00E54327" w:rsidP="00E54327">
      <w:pPr>
        <w:pStyle w:val="a3"/>
        <w:numPr>
          <w:ilvl w:val="0"/>
          <w:numId w:val="6"/>
        </w:numPr>
        <w:jc w:val="both"/>
      </w:pPr>
      <w:r w:rsidRPr="00F3710A">
        <w:t>Проведение рефлексии образовательных событий, анализ включенности молодых педагогов в проведение.</w:t>
      </w:r>
    </w:p>
    <w:p w14:paraId="4DDF0F40" w14:textId="73F20162" w:rsidR="00E54327" w:rsidRPr="00F3710A" w:rsidRDefault="00E54327" w:rsidP="00E54327">
      <w:pPr>
        <w:pStyle w:val="a3"/>
        <w:numPr>
          <w:ilvl w:val="0"/>
          <w:numId w:val="6"/>
        </w:numPr>
        <w:jc w:val="both"/>
      </w:pPr>
      <w:r w:rsidRPr="00F3710A">
        <w:t xml:space="preserve">Организация нового совместного проектирования. </w:t>
      </w:r>
    </w:p>
    <w:p w14:paraId="3C236D6B" w14:textId="77777777" w:rsidR="00E54327" w:rsidRPr="00F3710A" w:rsidRDefault="00E54327" w:rsidP="00C14664">
      <w:pPr>
        <w:pStyle w:val="a3"/>
        <w:ind w:firstLine="709"/>
        <w:jc w:val="both"/>
        <w:rPr>
          <w:sz w:val="16"/>
          <w:szCs w:val="16"/>
        </w:rPr>
      </w:pPr>
    </w:p>
    <w:p w14:paraId="6FDACE07" w14:textId="77777777" w:rsidR="00E54327" w:rsidRPr="00F3710A" w:rsidRDefault="00E54327" w:rsidP="00C14664">
      <w:pPr>
        <w:pStyle w:val="a3"/>
        <w:ind w:firstLine="709"/>
        <w:jc w:val="both"/>
        <w:rPr>
          <w:sz w:val="16"/>
          <w:szCs w:val="16"/>
        </w:rPr>
      </w:pPr>
    </w:p>
    <w:p w14:paraId="232A78F0" w14:textId="77777777" w:rsidR="00C14664" w:rsidRPr="00F3710A" w:rsidRDefault="00C14664" w:rsidP="00C14664">
      <w:pPr>
        <w:pStyle w:val="a3"/>
        <w:ind w:firstLine="709"/>
        <w:jc w:val="both"/>
      </w:pPr>
      <w:r w:rsidRPr="00F3710A">
        <w:rPr>
          <w:b/>
        </w:rPr>
        <w:t>2.7. Возможность тиражирования практики</w:t>
      </w:r>
    </w:p>
    <w:p w14:paraId="2F6E5732" w14:textId="41804A63" w:rsidR="00C14664" w:rsidRPr="00F3710A" w:rsidRDefault="00E54327" w:rsidP="00C14664">
      <w:pPr>
        <w:pStyle w:val="a3"/>
        <w:ind w:firstLine="709"/>
        <w:jc w:val="both"/>
      </w:pPr>
      <w:r w:rsidRPr="00F3710A">
        <w:t xml:space="preserve">Практика может быть тиражирована в любой образовательной организации. Для этого принципиально необходимо наличие в образовательной организации проекта общешкольных образовательных событий или готовность и возможность такой проект создать через серию семинаров с педагогами. </w:t>
      </w:r>
    </w:p>
    <w:p w14:paraId="675D225D" w14:textId="378DB5CB" w:rsidR="00E54327" w:rsidRPr="00F3710A" w:rsidRDefault="00E54327" w:rsidP="00C14664">
      <w:pPr>
        <w:pStyle w:val="a3"/>
        <w:ind w:firstLine="709"/>
        <w:jc w:val="both"/>
      </w:pPr>
      <w:r w:rsidRPr="00F3710A">
        <w:t xml:space="preserve">Необходимо обеспечить наставника для каждого молодого педагога, либо наставнических групп с небольшим количеством наставляемых (2-3 на одного наставника). </w:t>
      </w:r>
    </w:p>
    <w:p w14:paraId="2BC733A5" w14:textId="35FE948F" w:rsidR="00E54327" w:rsidRPr="00F3710A" w:rsidRDefault="00E54327" w:rsidP="00C14664">
      <w:pPr>
        <w:pStyle w:val="a3"/>
        <w:ind w:firstLine="709"/>
        <w:jc w:val="both"/>
      </w:pPr>
      <w:r w:rsidRPr="00F3710A">
        <w:t>В плане методической работы необходимо предусмотреть возможность проведения регулярных проектно-рефлексивных семинаров для всего коллектива, а также последующее проведение общешкольных образовательных событий с включенностью всего педагогического коллектива.</w:t>
      </w:r>
    </w:p>
    <w:p w14:paraId="3713E1FF" w14:textId="77777777" w:rsidR="00C14664" w:rsidRPr="00F3710A" w:rsidRDefault="00C14664" w:rsidP="00C14664">
      <w:pPr>
        <w:pStyle w:val="a3"/>
        <w:ind w:firstLine="709"/>
        <w:jc w:val="both"/>
        <w:rPr>
          <w:sz w:val="16"/>
          <w:szCs w:val="16"/>
        </w:rPr>
      </w:pPr>
    </w:p>
    <w:p w14:paraId="10D1BC65" w14:textId="77777777" w:rsidR="00C14664" w:rsidRPr="00F3710A" w:rsidRDefault="00C14664" w:rsidP="00C14664">
      <w:pPr>
        <w:pStyle w:val="a3"/>
        <w:ind w:firstLine="709"/>
        <w:jc w:val="both"/>
      </w:pPr>
      <w:r w:rsidRPr="00F3710A">
        <w:rPr>
          <w:b/>
        </w:rPr>
        <w:t>2.8. Возможность масштабирования практики</w:t>
      </w:r>
    </w:p>
    <w:p w14:paraId="5935307A" w14:textId="66E2ECC3" w:rsidR="00C14664" w:rsidRPr="00F3710A" w:rsidRDefault="00E54327" w:rsidP="00C14664">
      <w:pPr>
        <w:pStyle w:val="a3"/>
        <w:ind w:firstLine="709"/>
        <w:jc w:val="both"/>
      </w:pPr>
      <w:r w:rsidRPr="00F3710A">
        <w:t xml:space="preserve">Практика может быть масштабирована при условии обеспечения наставника для каждого молодого педагога или включение каждого молодого </w:t>
      </w:r>
      <w:r w:rsidRPr="00F3710A">
        <w:lastRenderedPageBreak/>
        <w:t xml:space="preserve">педагога в наставнические группы. </w:t>
      </w:r>
    </w:p>
    <w:p w14:paraId="6891A497" w14:textId="77777777" w:rsidR="00C14664" w:rsidRPr="00F3710A" w:rsidRDefault="00C14664" w:rsidP="00C14664">
      <w:pPr>
        <w:pStyle w:val="a3"/>
        <w:ind w:firstLine="709"/>
        <w:jc w:val="both"/>
        <w:rPr>
          <w:sz w:val="16"/>
          <w:szCs w:val="16"/>
        </w:rPr>
      </w:pPr>
    </w:p>
    <w:p w14:paraId="366420C1" w14:textId="77777777" w:rsidR="00C14664" w:rsidRPr="00F3710A" w:rsidRDefault="00C14664" w:rsidP="00C14664">
      <w:pPr>
        <w:pStyle w:val="a3"/>
        <w:ind w:firstLine="709"/>
        <w:jc w:val="both"/>
      </w:pPr>
      <w:r w:rsidRPr="00F3710A">
        <w:t xml:space="preserve">К описанию практики необходимо приложить документы (договоры, программы, локальные нормативные акты, дорожная карта, отзывы наставляемых и руководителей организаций и т.д.). </w:t>
      </w:r>
    </w:p>
    <w:p w14:paraId="3A49552B" w14:textId="77777777" w:rsidR="00C14664" w:rsidRPr="00F3710A" w:rsidRDefault="00C14664" w:rsidP="00C14664">
      <w:pPr>
        <w:pStyle w:val="a3"/>
        <w:ind w:firstLine="709"/>
        <w:jc w:val="both"/>
      </w:pPr>
      <w:r w:rsidRPr="00F3710A">
        <w:t>Дополнительно к описанию практики могут быть приложены презентационные материалы, фотографии, иные документы в формате .</w:t>
      </w:r>
      <w:r w:rsidRPr="00F3710A">
        <w:rPr>
          <w:lang w:val="en-US"/>
        </w:rPr>
        <w:t>p</w:t>
      </w:r>
      <w:proofErr w:type="spellStart"/>
      <w:r w:rsidRPr="00F3710A">
        <w:t>df</w:t>
      </w:r>
      <w:proofErr w:type="spellEnd"/>
      <w:r w:rsidRPr="00F3710A">
        <w:t xml:space="preserve">, а также ссылки на видеоматериалы. </w:t>
      </w:r>
    </w:p>
    <w:p w14:paraId="2A553048" w14:textId="77777777" w:rsidR="00C14664" w:rsidRPr="00F3710A" w:rsidRDefault="00C14664" w:rsidP="00C14664">
      <w:pPr>
        <w:pStyle w:val="a3"/>
        <w:ind w:firstLine="709"/>
        <w:jc w:val="both"/>
        <w:rPr>
          <w:sz w:val="16"/>
          <w:szCs w:val="16"/>
        </w:rPr>
      </w:pPr>
    </w:p>
    <w:p w14:paraId="212A15F2" w14:textId="77777777" w:rsidR="00C14664" w:rsidRPr="00F3710A" w:rsidRDefault="00C14664" w:rsidP="00C14664">
      <w:pPr>
        <w:pStyle w:val="a3"/>
        <w:ind w:firstLine="709"/>
        <w:jc w:val="both"/>
      </w:pPr>
      <w:r w:rsidRPr="00F3710A">
        <w:t xml:space="preserve">Приложения: </w:t>
      </w:r>
    </w:p>
    <w:p w14:paraId="6698ABF2" w14:textId="5702CE29" w:rsidR="00C14664" w:rsidRPr="00F3710A" w:rsidRDefault="00C14664" w:rsidP="00C14664">
      <w:pPr>
        <w:pStyle w:val="a3"/>
        <w:ind w:firstLine="709"/>
        <w:jc w:val="both"/>
      </w:pPr>
      <w:r w:rsidRPr="00F3710A">
        <w:t xml:space="preserve">1. </w:t>
      </w:r>
      <w:r w:rsidR="00E54327" w:rsidRPr="00F3710A">
        <w:t>Положение о наставничестве в МАОУ СШ № 157</w:t>
      </w:r>
      <w:r w:rsidR="00EF7166" w:rsidRPr="00F3710A">
        <w:t>.</w:t>
      </w:r>
    </w:p>
    <w:p w14:paraId="0A094440" w14:textId="74C01BC6" w:rsidR="00C14664" w:rsidRPr="00F3710A" w:rsidRDefault="00C14664" w:rsidP="00C14664">
      <w:pPr>
        <w:pStyle w:val="a3"/>
        <w:ind w:firstLine="709"/>
        <w:jc w:val="both"/>
      </w:pPr>
      <w:r w:rsidRPr="00F3710A">
        <w:t>2.</w:t>
      </w:r>
      <w:r w:rsidR="00E54327" w:rsidRPr="00F3710A">
        <w:t xml:space="preserve"> </w:t>
      </w:r>
      <w:r w:rsidR="00EF7166" w:rsidRPr="00F3710A">
        <w:t>Положение о профессиональных сообществах в МАОУ СШ № 157.</w:t>
      </w:r>
    </w:p>
    <w:p w14:paraId="58CD994D" w14:textId="79581FA7" w:rsidR="00EF7166" w:rsidRPr="00F3710A" w:rsidRDefault="00EF7166" w:rsidP="00C14664">
      <w:pPr>
        <w:pStyle w:val="a3"/>
        <w:ind w:firstLine="709"/>
        <w:jc w:val="both"/>
      </w:pPr>
      <w:r w:rsidRPr="00F3710A">
        <w:t>3.</w:t>
      </w:r>
      <w:r w:rsidR="001D5085">
        <w:t xml:space="preserve"> </w:t>
      </w:r>
      <w:r w:rsidRPr="00F3710A">
        <w:t xml:space="preserve">Проект «Прео_Горожанин: </w:t>
      </w:r>
      <w:r w:rsidR="00F3710A" w:rsidRPr="00F3710A">
        <w:t>развитие детско-взрослых проектных инициатив в городском образовательном пространстве».</w:t>
      </w:r>
    </w:p>
    <w:p w14:paraId="148D80B4" w14:textId="12210B55" w:rsidR="00EF7166" w:rsidRPr="00F3710A" w:rsidRDefault="00EF7166" w:rsidP="00C14664">
      <w:pPr>
        <w:pStyle w:val="a3"/>
        <w:ind w:firstLine="709"/>
        <w:jc w:val="both"/>
      </w:pPr>
      <w:r w:rsidRPr="00F3710A">
        <w:t xml:space="preserve">4. </w:t>
      </w:r>
      <w:r w:rsidR="00F3710A" w:rsidRPr="00F3710A">
        <w:t>Рекомендательно</w:t>
      </w:r>
      <w:r w:rsidR="001D5085">
        <w:t>е</w:t>
      </w:r>
      <w:r w:rsidR="00F3710A" w:rsidRPr="00F3710A">
        <w:t xml:space="preserve"> письмо МКУ КИМЦ г. Красноярск.</w:t>
      </w:r>
    </w:p>
    <w:p w14:paraId="208BFCDB" w14:textId="3FF7EE50" w:rsidR="00C14664" w:rsidRPr="00F3710A" w:rsidRDefault="00C14664" w:rsidP="00C14664">
      <w:pPr>
        <w:pStyle w:val="a3"/>
        <w:ind w:firstLine="709"/>
        <w:jc w:val="both"/>
      </w:pPr>
      <w:r w:rsidRPr="00F3710A">
        <w:t>3.</w:t>
      </w:r>
      <w:r w:rsidR="00EF7166" w:rsidRPr="00F3710A">
        <w:t xml:space="preserve"> Фотографии</w:t>
      </w:r>
      <w:r w:rsidR="00F3710A" w:rsidRPr="00F3710A">
        <w:t>.</w:t>
      </w:r>
    </w:p>
    <w:p w14:paraId="35701A7A" w14:textId="77777777" w:rsidR="00C14664" w:rsidRPr="00F3710A" w:rsidRDefault="00C14664" w:rsidP="00C14664">
      <w:pPr>
        <w:pStyle w:val="a3"/>
        <w:ind w:firstLine="709"/>
        <w:jc w:val="both"/>
        <w:rPr>
          <w:sz w:val="16"/>
          <w:szCs w:val="16"/>
        </w:rPr>
      </w:pPr>
    </w:p>
    <w:p w14:paraId="28B487A6" w14:textId="77777777" w:rsidR="00C14664" w:rsidRPr="00F3710A" w:rsidRDefault="00C14664" w:rsidP="00C14664">
      <w:pPr>
        <w:pStyle w:val="a3"/>
        <w:ind w:firstLine="709"/>
        <w:jc w:val="both"/>
      </w:pPr>
      <w:r w:rsidRPr="00F3710A">
        <w:t>Подтверждаю, что информация, содержащаяся в прилагаемых к заявлению документах, является достоверной.</w:t>
      </w:r>
    </w:p>
    <w:p w14:paraId="30C4B02A" w14:textId="77777777" w:rsidR="00C14664" w:rsidRPr="00F3710A" w:rsidRDefault="00C14664" w:rsidP="00C14664">
      <w:pPr>
        <w:pStyle w:val="a3"/>
        <w:ind w:firstLine="709"/>
        <w:jc w:val="both"/>
      </w:pPr>
      <w:r w:rsidRPr="00F3710A">
        <w:t xml:space="preserve">Даю согласие на участие в краевом конкурсе «Лучшие практики наставничества 2023» и внесение сведений, указанных в Заявке, в региональную базу данных о практиках наставничества, в некоммерческих целях для размещения в Интернете, буклетах и периодических изданиях с возможностью редакторской обработки. </w:t>
      </w:r>
    </w:p>
    <w:p w14:paraId="04A71254" w14:textId="77777777" w:rsidR="00C14664" w:rsidRPr="00F3710A" w:rsidRDefault="00C14664" w:rsidP="00C14664">
      <w:pPr>
        <w:pStyle w:val="a3"/>
        <w:ind w:firstLine="709"/>
        <w:jc w:val="both"/>
      </w:pPr>
      <w:r w:rsidRPr="00F3710A">
        <w:t>В случае победы в Конкурсе, прошу перечислить денежную премию, предусмотренную победителю краевого конкурса «Лучшие практики наставничества 2023» по следующим реквизитам (указывается счет лица получателя премии – наставника или куратора):</w:t>
      </w:r>
    </w:p>
    <w:p w14:paraId="1876D68B" w14:textId="77777777" w:rsidR="00C14664" w:rsidRPr="00F3710A" w:rsidRDefault="00C14664" w:rsidP="00C14664">
      <w:pPr>
        <w:pStyle w:val="a3"/>
        <w:ind w:firstLine="709"/>
        <w:jc w:val="both"/>
        <w:rPr>
          <w:sz w:val="16"/>
          <w:szCs w:val="16"/>
        </w:rPr>
      </w:pPr>
    </w:p>
    <w:tbl>
      <w:tblPr>
        <w:tblStyle w:val="a5"/>
        <w:tblW w:w="90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8"/>
        <w:gridCol w:w="4549"/>
      </w:tblGrid>
      <w:tr w:rsidR="00F3710A" w:rsidRPr="00F3710A" w14:paraId="389A7675" w14:textId="77777777" w:rsidTr="00C14664">
        <w:trPr>
          <w:trHeight w:val="257"/>
        </w:trPr>
        <w:tc>
          <w:tcPr>
            <w:tcW w:w="4548" w:type="dxa"/>
          </w:tcPr>
          <w:p w14:paraId="2211448D" w14:textId="77777777" w:rsidR="00C14664" w:rsidRPr="00F3710A" w:rsidRDefault="00C14664" w:rsidP="009C11BB">
            <w:pPr>
              <w:pStyle w:val="a3"/>
              <w:jc w:val="both"/>
              <w:rPr>
                <w:sz w:val="24"/>
              </w:rPr>
            </w:pPr>
            <w:r w:rsidRPr="00F3710A">
              <w:rPr>
                <w:sz w:val="24"/>
              </w:rPr>
              <w:t>Получатель:</w:t>
            </w:r>
          </w:p>
        </w:tc>
        <w:tc>
          <w:tcPr>
            <w:tcW w:w="4549" w:type="dxa"/>
          </w:tcPr>
          <w:p w14:paraId="0B7F9597" w14:textId="75901850" w:rsidR="00C14664" w:rsidRPr="00F3710A" w:rsidRDefault="00EF7166" w:rsidP="009C11BB">
            <w:pPr>
              <w:pStyle w:val="a3"/>
              <w:jc w:val="both"/>
              <w:rPr>
                <w:sz w:val="24"/>
              </w:rPr>
            </w:pPr>
            <w:r w:rsidRPr="00F3710A">
              <w:rPr>
                <w:sz w:val="24"/>
              </w:rPr>
              <w:t xml:space="preserve">Ольхова Юлия </w:t>
            </w:r>
            <w:proofErr w:type="spellStart"/>
            <w:r w:rsidRPr="00F3710A">
              <w:rPr>
                <w:sz w:val="24"/>
              </w:rPr>
              <w:t>Владмировна</w:t>
            </w:r>
            <w:proofErr w:type="spellEnd"/>
          </w:p>
        </w:tc>
      </w:tr>
      <w:tr w:rsidR="00F3710A" w:rsidRPr="00F3710A" w14:paraId="7F63A14C" w14:textId="77777777" w:rsidTr="00C14664">
        <w:trPr>
          <w:trHeight w:val="257"/>
        </w:trPr>
        <w:tc>
          <w:tcPr>
            <w:tcW w:w="4548" w:type="dxa"/>
          </w:tcPr>
          <w:p w14:paraId="18BF2D9D" w14:textId="77777777" w:rsidR="00C14664" w:rsidRPr="00F3710A" w:rsidRDefault="00C14664" w:rsidP="009C11BB">
            <w:pPr>
              <w:pStyle w:val="a3"/>
              <w:jc w:val="both"/>
              <w:rPr>
                <w:sz w:val="24"/>
              </w:rPr>
            </w:pPr>
            <w:r w:rsidRPr="00F3710A">
              <w:rPr>
                <w:sz w:val="24"/>
              </w:rPr>
              <w:t>ИНН получателя:</w:t>
            </w:r>
          </w:p>
        </w:tc>
        <w:tc>
          <w:tcPr>
            <w:tcW w:w="4549" w:type="dxa"/>
          </w:tcPr>
          <w:p w14:paraId="7945A1F8" w14:textId="24AD4B28" w:rsidR="00C14664" w:rsidRPr="00F3710A" w:rsidRDefault="00EF7166" w:rsidP="009C11BB">
            <w:pPr>
              <w:pStyle w:val="a3"/>
              <w:jc w:val="both"/>
              <w:rPr>
                <w:sz w:val="24"/>
                <w:lang w:val="en-US"/>
              </w:rPr>
            </w:pPr>
            <w:r w:rsidRPr="00F3710A">
              <w:rPr>
                <w:sz w:val="24"/>
                <w:lang w:val="en-US"/>
              </w:rPr>
              <w:t>245606473904</w:t>
            </w:r>
          </w:p>
        </w:tc>
      </w:tr>
      <w:tr w:rsidR="00F3710A" w:rsidRPr="00F3710A" w14:paraId="07E719A1" w14:textId="77777777" w:rsidTr="00C14664">
        <w:trPr>
          <w:trHeight w:val="257"/>
        </w:trPr>
        <w:tc>
          <w:tcPr>
            <w:tcW w:w="4548" w:type="dxa"/>
          </w:tcPr>
          <w:p w14:paraId="2C2FEAB4" w14:textId="77777777" w:rsidR="00C14664" w:rsidRPr="00F3710A" w:rsidRDefault="00C14664" w:rsidP="009C11BB">
            <w:pPr>
              <w:pStyle w:val="a3"/>
              <w:jc w:val="both"/>
              <w:rPr>
                <w:sz w:val="24"/>
              </w:rPr>
            </w:pPr>
            <w:r w:rsidRPr="00F3710A">
              <w:rPr>
                <w:sz w:val="24"/>
              </w:rPr>
              <w:t>Банк получателя:</w:t>
            </w:r>
          </w:p>
        </w:tc>
        <w:tc>
          <w:tcPr>
            <w:tcW w:w="4549" w:type="dxa"/>
          </w:tcPr>
          <w:p w14:paraId="454BCC3D" w14:textId="052E65FE" w:rsidR="00C14664" w:rsidRPr="00F3710A" w:rsidRDefault="00EF7166" w:rsidP="009C11BB">
            <w:pPr>
              <w:pStyle w:val="a3"/>
              <w:jc w:val="both"/>
              <w:rPr>
                <w:sz w:val="24"/>
              </w:rPr>
            </w:pPr>
            <w:r w:rsidRPr="00F3710A">
              <w:rPr>
                <w:sz w:val="23"/>
                <w:szCs w:val="23"/>
                <w:shd w:val="clear" w:color="auto" w:fill="FFFFFF"/>
              </w:rPr>
              <w:t>КРАСНОЯРСКОЕ ОТДЕЛЕНИЕ N 8646 ПАО СБЕРБАНК</w:t>
            </w:r>
          </w:p>
        </w:tc>
      </w:tr>
      <w:tr w:rsidR="00F3710A" w:rsidRPr="00F3710A" w14:paraId="67832C96" w14:textId="77777777" w:rsidTr="00C14664">
        <w:trPr>
          <w:trHeight w:val="257"/>
        </w:trPr>
        <w:tc>
          <w:tcPr>
            <w:tcW w:w="4548" w:type="dxa"/>
          </w:tcPr>
          <w:p w14:paraId="47CEE451" w14:textId="77777777" w:rsidR="00C14664" w:rsidRPr="00F3710A" w:rsidRDefault="00C14664" w:rsidP="009C11BB">
            <w:pPr>
              <w:pStyle w:val="a3"/>
              <w:jc w:val="both"/>
              <w:rPr>
                <w:sz w:val="24"/>
              </w:rPr>
            </w:pPr>
            <w:r w:rsidRPr="00F3710A">
              <w:rPr>
                <w:sz w:val="24"/>
              </w:rPr>
              <w:t xml:space="preserve">ИНН/КПП банка получателя  </w:t>
            </w:r>
          </w:p>
        </w:tc>
        <w:tc>
          <w:tcPr>
            <w:tcW w:w="4549" w:type="dxa"/>
          </w:tcPr>
          <w:p w14:paraId="6719E56B" w14:textId="563691FB" w:rsidR="00C14664" w:rsidRPr="00F3710A" w:rsidRDefault="00EF7166" w:rsidP="009C11BB">
            <w:pPr>
              <w:pStyle w:val="a3"/>
              <w:jc w:val="both"/>
              <w:rPr>
                <w:sz w:val="24"/>
                <w:lang w:val="en-US"/>
              </w:rPr>
            </w:pPr>
            <w:r w:rsidRPr="00F3710A">
              <w:rPr>
                <w:sz w:val="23"/>
                <w:szCs w:val="23"/>
                <w:shd w:val="clear" w:color="auto" w:fill="FFFFFF"/>
              </w:rPr>
              <w:t>7707083893</w:t>
            </w:r>
            <w:r w:rsidRPr="00F3710A">
              <w:rPr>
                <w:sz w:val="23"/>
                <w:szCs w:val="23"/>
                <w:shd w:val="clear" w:color="auto" w:fill="FFFFFF"/>
                <w:lang w:val="en-US"/>
              </w:rPr>
              <w:t>/</w:t>
            </w:r>
            <w:r w:rsidRPr="00F3710A">
              <w:rPr>
                <w:sz w:val="23"/>
                <w:szCs w:val="23"/>
                <w:shd w:val="clear" w:color="auto" w:fill="FFFFFF"/>
              </w:rPr>
              <w:t>246602001</w:t>
            </w:r>
          </w:p>
        </w:tc>
      </w:tr>
      <w:tr w:rsidR="00F3710A" w:rsidRPr="00F3710A" w14:paraId="511CD179" w14:textId="77777777" w:rsidTr="00C14664">
        <w:trPr>
          <w:trHeight w:val="257"/>
        </w:trPr>
        <w:tc>
          <w:tcPr>
            <w:tcW w:w="4548" w:type="dxa"/>
          </w:tcPr>
          <w:p w14:paraId="2E5253DB" w14:textId="77777777" w:rsidR="00C14664" w:rsidRPr="00F3710A" w:rsidRDefault="00C14664" w:rsidP="009C11BB">
            <w:pPr>
              <w:pStyle w:val="a3"/>
              <w:jc w:val="both"/>
              <w:rPr>
                <w:sz w:val="24"/>
              </w:rPr>
            </w:pPr>
            <w:r w:rsidRPr="00F3710A">
              <w:rPr>
                <w:sz w:val="24"/>
              </w:rPr>
              <w:t xml:space="preserve">Кор. счет банка получателя  </w:t>
            </w:r>
          </w:p>
        </w:tc>
        <w:tc>
          <w:tcPr>
            <w:tcW w:w="4549" w:type="dxa"/>
          </w:tcPr>
          <w:p w14:paraId="2767B879" w14:textId="373988EC" w:rsidR="00C14664" w:rsidRPr="00F3710A" w:rsidRDefault="00EF7166" w:rsidP="009C11BB">
            <w:pPr>
              <w:pStyle w:val="a3"/>
              <w:jc w:val="both"/>
              <w:rPr>
                <w:sz w:val="24"/>
              </w:rPr>
            </w:pPr>
            <w:r w:rsidRPr="00F3710A">
              <w:rPr>
                <w:sz w:val="23"/>
                <w:szCs w:val="23"/>
                <w:shd w:val="clear" w:color="auto" w:fill="FFFFFF"/>
              </w:rPr>
              <w:t>30101810800000000627</w:t>
            </w:r>
          </w:p>
        </w:tc>
      </w:tr>
      <w:tr w:rsidR="00F3710A" w:rsidRPr="00F3710A" w14:paraId="2C1B084D" w14:textId="77777777" w:rsidTr="00C14664">
        <w:trPr>
          <w:trHeight w:val="257"/>
        </w:trPr>
        <w:tc>
          <w:tcPr>
            <w:tcW w:w="4548" w:type="dxa"/>
          </w:tcPr>
          <w:p w14:paraId="599CEECA" w14:textId="77777777" w:rsidR="00C14664" w:rsidRPr="00F3710A" w:rsidRDefault="00C14664" w:rsidP="009C11BB">
            <w:pPr>
              <w:pStyle w:val="a3"/>
              <w:jc w:val="both"/>
              <w:rPr>
                <w:sz w:val="24"/>
              </w:rPr>
            </w:pPr>
            <w:r w:rsidRPr="00F3710A">
              <w:rPr>
                <w:sz w:val="24"/>
              </w:rPr>
              <w:t xml:space="preserve">БИК банка получателя  </w:t>
            </w:r>
          </w:p>
        </w:tc>
        <w:tc>
          <w:tcPr>
            <w:tcW w:w="4549" w:type="dxa"/>
          </w:tcPr>
          <w:p w14:paraId="7481A16F" w14:textId="2537E081" w:rsidR="00C14664" w:rsidRPr="00F3710A" w:rsidRDefault="00EF7166" w:rsidP="009C11BB">
            <w:pPr>
              <w:pStyle w:val="a3"/>
              <w:jc w:val="both"/>
              <w:rPr>
                <w:sz w:val="24"/>
              </w:rPr>
            </w:pPr>
            <w:r w:rsidRPr="00F3710A">
              <w:rPr>
                <w:sz w:val="23"/>
                <w:szCs w:val="23"/>
                <w:shd w:val="clear" w:color="auto" w:fill="FFFFFF"/>
              </w:rPr>
              <w:t>040407627</w:t>
            </w:r>
          </w:p>
        </w:tc>
      </w:tr>
      <w:tr w:rsidR="00F3710A" w:rsidRPr="00F3710A" w14:paraId="23789C46" w14:textId="77777777" w:rsidTr="00C14664">
        <w:trPr>
          <w:trHeight w:val="257"/>
        </w:trPr>
        <w:tc>
          <w:tcPr>
            <w:tcW w:w="4548" w:type="dxa"/>
          </w:tcPr>
          <w:p w14:paraId="241A37E2" w14:textId="77777777" w:rsidR="00C14664" w:rsidRPr="00F3710A" w:rsidRDefault="00C14664" w:rsidP="009C11BB">
            <w:pPr>
              <w:pStyle w:val="a3"/>
              <w:jc w:val="both"/>
              <w:rPr>
                <w:sz w:val="24"/>
              </w:rPr>
            </w:pPr>
            <w:r w:rsidRPr="00F3710A">
              <w:rPr>
                <w:sz w:val="24"/>
              </w:rPr>
              <w:t xml:space="preserve">Расчетный счет банка получателя  </w:t>
            </w:r>
          </w:p>
        </w:tc>
        <w:tc>
          <w:tcPr>
            <w:tcW w:w="4549" w:type="dxa"/>
          </w:tcPr>
          <w:p w14:paraId="1CDE9EA3" w14:textId="69F3B716" w:rsidR="00C14664" w:rsidRPr="00F3710A" w:rsidRDefault="00EF7166" w:rsidP="009C11BB">
            <w:pPr>
              <w:pStyle w:val="a3"/>
              <w:jc w:val="both"/>
              <w:rPr>
                <w:sz w:val="24"/>
              </w:rPr>
            </w:pPr>
            <w:r w:rsidRPr="00F3710A">
              <w:rPr>
                <w:sz w:val="23"/>
                <w:szCs w:val="23"/>
                <w:shd w:val="clear" w:color="auto" w:fill="FFFFFF"/>
              </w:rPr>
              <w:t>40817810331002637151</w:t>
            </w:r>
          </w:p>
        </w:tc>
      </w:tr>
      <w:tr w:rsidR="00C14664" w:rsidRPr="00F3710A" w14:paraId="367F5F74" w14:textId="77777777" w:rsidTr="00C14664">
        <w:trPr>
          <w:trHeight w:val="424"/>
        </w:trPr>
        <w:tc>
          <w:tcPr>
            <w:tcW w:w="4548" w:type="dxa"/>
          </w:tcPr>
          <w:p w14:paraId="650FE0BA" w14:textId="77777777" w:rsidR="00C14664" w:rsidRPr="00F3710A" w:rsidRDefault="00C14664" w:rsidP="009C11BB">
            <w:pPr>
              <w:pStyle w:val="a3"/>
              <w:jc w:val="both"/>
              <w:rPr>
                <w:sz w:val="24"/>
              </w:rPr>
            </w:pPr>
            <w:r w:rsidRPr="00F3710A">
              <w:rPr>
                <w:sz w:val="24"/>
              </w:rPr>
              <w:t>Назначение платежа (уточняется индивидуально в банке получателя)</w:t>
            </w:r>
          </w:p>
        </w:tc>
        <w:tc>
          <w:tcPr>
            <w:tcW w:w="4549" w:type="dxa"/>
          </w:tcPr>
          <w:p w14:paraId="2D2D1B5C" w14:textId="77777777" w:rsidR="00C14664" w:rsidRPr="00F3710A" w:rsidRDefault="00C14664" w:rsidP="009C11BB">
            <w:pPr>
              <w:pStyle w:val="a3"/>
              <w:jc w:val="both"/>
              <w:rPr>
                <w:sz w:val="24"/>
              </w:rPr>
            </w:pPr>
          </w:p>
        </w:tc>
      </w:tr>
    </w:tbl>
    <w:p w14:paraId="4F7DC679" w14:textId="77777777" w:rsidR="00C14664" w:rsidRPr="00F3710A" w:rsidRDefault="00C14664" w:rsidP="00C14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8"/>
          <w:shd w:val="clear" w:color="auto" w:fill="FFFFFF"/>
          <w:lang w:eastAsia="ru-RU"/>
        </w:rPr>
      </w:pPr>
    </w:p>
    <w:tbl>
      <w:tblPr>
        <w:tblW w:w="9813" w:type="dxa"/>
        <w:tblInd w:w="250" w:type="dxa"/>
        <w:tblLook w:val="04A0" w:firstRow="1" w:lastRow="0" w:firstColumn="1" w:lastColumn="0" w:noHBand="0" w:noVBand="1"/>
      </w:tblPr>
      <w:tblGrid>
        <w:gridCol w:w="3893"/>
        <w:gridCol w:w="832"/>
        <w:gridCol w:w="1476"/>
        <w:gridCol w:w="832"/>
        <w:gridCol w:w="2780"/>
      </w:tblGrid>
      <w:tr w:rsidR="00F3710A" w:rsidRPr="00F3710A" w14:paraId="6AC8AE33" w14:textId="77777777" w:rsidTr="00C14664">
        <w:trPr>
          <w:trHeight w:val="249"/>
        </w:trPr>
        <w:tc>
          <w:tcPr>
            <w:tcW w:w="3926" w:type="dxa"/>
            <w:tcBorders>
              <w:bottom w:val="single" w:sz="4" w:space="0" w:color="auto"/>
            </w:tcBorders>
            <w:shd w:val="clear" w:color="auto" w:fill="auto"/>
          </w:tcPr>
          <w:p w14:paraId="2733E7ED" w14:textId="0A8183CD" w:rsidR="00C14664" w:rsidRPr="009D37A7" w:rsidRDefault="000529A0" w:rsidP="009C1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7A7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М.В. </w:t>
            </w:r>
          </w:p>
        </w:tc>
        <w:tc>
          <w:tcPr>
            <w:tcW w:w="841" w:type="dxa"/>
            <w:shd w:val="clear" w:color="auto" w:fill="auto"/>
          </w:tcPr>
          <w:p w14:paraId="0D552C05" w14:textId="77777777" w:rsidR="00C14664" w:rsidRPr="00F3710A" w:rsidRDefault="00C14664" w:rsidP="009C1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</w:tcPr>
          <w:p w14:paraId="178662C8" w14:textId="13DB9661" w:rsidR="00C14664" w:rsidRPr="009D37A7" w:rsidRDefault="00F3710A" w:rsidP="009C1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7A7">
              <w:rPr>
                <w:rFonts w:ascii="Times New Roman" w:hAnsi="Times New Roman" w:cs="Times New Roman"/>
                <w:sz w:val="28"/>
                <w:szCs w:val="28"/>
              </w:rPr>
              <w:t>25.08.2023</w:t>
            </w:r>
          </w:p>
        </w:tc>
        <w:tc>
          <w:tcPr>
            <w:tcW w:w="841" w:type="dxa"/>
            <w:shd w:val="clear" w:color="auto" w:fill="auto"/>
          </w:tcPr>
          <w:p w14:paraId="19885785" w14:textId="77777777" w:rsidR="00C14664" w:rsidRPr="00F3710A" w:rsidRDefault="00C14664" w:rsidP="009C1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</w:tcPr>
          <w:p w14:paraId="1E923A06" w14:textId="77777777" w:rsidR="00C14664" w:rsidRPr="00F3710A" w:rsidRDefault="00C14664" w:rsidP="009C1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7A7" w:rsidRPr="00F3710A" w14:paraId="0BF0B0DA" w14:textId="77777777" w:rsidTr="00C14664">
        <w:trPr>
          <w:trHeight w:val="515"/>
        </w:trPr>
        <w:tc>
          <w:tcPr>
            <w:tcW w:w="3926" w:type="dxa"/>
            <w:tcBorders>
              <w:top w:val="single" w:sz="4" w:space="0" w:color="auto"/>
            </w:tcBorders>
            <w:shd w:val="clear" w:color="auto" w:fill="auto"/>
          </w:tcPr>
          <w:p w14:paraId="2FCFD94F" w14:textId="0BC30D44" w:rsidR="00C14664" w:rsidRPr="00F3710A" w:rsidRDefault="00C14664" w:rsidP="009C1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F7166" w:rsidRPr="00F3710A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F371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</w:tcPr>
          <w:p w14:paraId="53D06C10" w14:textId="77777777" w:rsidR="00C14664" w:rsidRPr="00F3710A" w:rsidRDefault="00C14664" w:rsidP="009C1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</w:tcPr>
          <w:p w14:paraId="7DCE7CC6" w14:textId="5F7E5DFA" w:rsidR="00C14664" w:rsidRPr="00F3710A" w:rsidRDefault="00C14664" w:rsidP="009C1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1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3710A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F371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41" w:type="dxa"/>
            <w:shd w:val="clear" w:color="auto" w:fill="auto"/>
          </w:tcPr>
          <w:p w14:paraId="7595A566" w14:textId="77777777" w:rsidR="00C14664" w:rsidRPr="00F3710A" w:rsidRDefault="00C14664" w:rsidP="009C1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auto"/>
            </w:tcBorders>
            <w:shd w:val="clear" w:color="auto" w:fill="auto"/>
          </w:tcPr>
          <w:p w14:paraId="08F7226F" w14:textId="302556A3" w:rsidR="00C14664" w:rsidRPr="00F3710A" w:rsidRDefault="00C14664" w:rsidP="00F37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10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F3710A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F371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2BBD5B56" w14:textId="77777777" w:rsidR="00C14664" w:rsidRPr="00F3710A" w:rsidRDefault="00C14664" w:rsidP="00C1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1A65B84E" w14:textId="77777777" w:rsidR="00C14664" w:rsidRPr="00F3710A" w:rsidRDefault="00C14664" w:rsidP="00C146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3710A">
        <w:rPr>
          <w:rFonts w:ascii="Times New Roman" w:hAnsi="Times New Roman" w:cs="Times New Roman"/>
          <w:sz w:val="28"/>
          <w:szCs w:val="28"/>
        </w:rPr>
        <w:t xml:space="preserve">М.П. </w:t>
      </w:r>
    </w:p>
    <w:sectPr w:rsidR="00C14664" w:rsidRPr="00F3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02B5"/>
    <w:multiLevelType w:val="hybridMultilevel"/>
    <w:tmpl w:val="1B18BE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DD1331"/>
    <w:multiLevelType w:val="multilevel"/>
    <w:tmpl w:val="29D2E914"/>
    <w:lvl w:ilvl="0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2" w:hanging="2160"/>
      </w:pPr>
      <w:rPr>
        <w:rFonts w:hint="default"/>
      </w:rPr>
    </w:lvl>
  </w:abstractNum>
  <w:abstractNum w:abstractNumId="2" w15:restartNumberingAfterBreak="0">
    <w:nsid w:val="396B0141"/>
    <w:multiLevelType w:val="hybridMultilevel"/>
    <w:tmpl w:val="5B067112"/>
    <w:lvl w:ilvl="0" w:tplc="55CAC0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0606187"/>
    <w:multiLevelType w:val="hybridMultilevel"/>
    <w:tmpl w:val="32E0259C"/>
    <w:lvl w:ilvl="0" w:tplc="1E86583A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4" w15:restartNumberingAfterBreak="0">
    <w:nsid w:val="5B2732A5"/>
    <w:multiLevelType w:val="hybridMultilevel"/>
    <w:tmpl w:val="2B305292"/>
    <w:lvl w:ilvl="0" w:tplc="F476FED0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5" w15:restartNumberingAfterBreak="0">
    <w:nsid w:val="67E9321E"/>
    <w:multiLevelType w:val="hybridMultilevel"/>
    <w:tmpl w:val="9C7483DC"/>
    <w:lvl w:ilvl="0" w:tplc="B2F4B7B8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729426998">
    <w:abstractNumId w:val="1"/>
  </w:num>
  <w:num w:numId="2" w16cid:durableId="1461873727">
    <w:abstractNumId w:val="0"/>
  </w:num>
  <w:num w:numId="3" w16cid:durableId="1804034125">
    <w:abstractNumId w:val="2"/>
  </w:num>
  <w:num w:numId="4" w16cid:durableId="1401173508">
    <w:abstractNumId w:val="4"/>
  </w:num>
  <w:num w:numId="5" w16cid:durableId="589050679">
    <w:abstractNumId w:val="3"/>
  </w:num>
  <w:num w:numId="6" w16cid:durableId="1181044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2C"/>
    <w:rsid w:val="0004492C"/>
    <w:rsid w:val="000529A0"/>
    <w:rsid w:val="00064DCD"/>
    <w:rsid w:val="00116DFD"/>
    <w:rsid w:val="001D5085"/>
    <w:rsid w:val="001D7FEA"/>
    <w:rsid w:val="002E0E4D"/>
    <w:rsid w:val="00391A22"/>
    <w:rsid w:val="004D1E0A"/>
    <w:rsid w:val="00565094"/>
    <w:rsid w:val="00586C51"/>
    <w:rsid w:val="006155F8"/>
    <w:rsid w:val="006E6556"/>
    <w:rsid w:val="006E6A55"/>
    <w:rsid w:val="006F4317"/>
    <w:rsid w:val="009D37A7"/>
    <w:rsid w:val="00AF31F6"/>
    <w:rsid w:val="00B5358C"/>
    <w:rsid w:val="00C00B95"/>
    <w:rsid w:val="00C14664"/>
    <w:rsid w:val="00C70907"/>
    <w:rsid w:val="00C813BD"/>
    <w:rsid w:val="00CE54B0"/>
    <w:rsid w:val="00E40406"/>
    <w:rsid w:val="00E54327"/>
    <w:rsid w:val="00EF7166"/>
    <w:rsid w:val="00F3710A"/>
    <w:rsid w:val="00F50541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B91B"/>
  <w15:chartTrackingRefBased/>
  <w15:docId w15:val="{2F60E3AC-780D-44CF-858B-06A14CC0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664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4664"/>
    <w:pPr>
      <w:widowControl w:val="0"/>
      <w:spacing w:after="0" w:line="240" w:lineRule="auto"/>
      <w:ind w:left="11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4664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table" w:styleId="a5">
    <w:name w:val="Table Grid"/>
    <w:basedOn w:val="a1"/>
    <w:uiPriority w:val="39"/>
    <w:rsid w:val="00C1466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C14664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1466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155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obrschool24.ru/%D1%88%D0%BA%D0%BE%D0%BB%D1%8C%D0%BD%D0%B0%D1%8F-%D0%B6%D0%B8%D0%B7%D0%BD%D1%8C/%D0%BA%D1%80%D0%B0%D1%81%D0%BD%D0%BE%D1%8F%D1%80%D1%81%D0%BA%D0%B8%D0%B9-%D1%81%D1%82%D0%B0%D0%BD%D0%B4%D0%B0%D1%80%D1%82-%D0%BA%D0%B0%D1%87%D0%B5%D1%81%D1%82%D0%B2%D0%B0-%D0%BE%D0%B1%D1%80%D0%B0%D0%B7%D0%BE%D0%B2%D0%B0%D0%BD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eobrschool24.ru/%D1%88%D0%BA%D0%BE%D0%BB%D1%8C%D0%BD%D0%B0%D1%8F-%D0%B6%D0%B8%D0%B7%D0%BD%D1%8C/%D0%BD%D0%B0%D1%81%D1%82%D0%B0%D0%B2%D0%BD%D0%B8%D1%87%D0%B5%D1%81%D1%82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eobrschool24.ru/%D1%88%D0%BA%D0%BE%D0%BB%D1%8C%D0%BD%D0%B0%D1%8F-%D0%B6%D0%B8%D0%B7%D0%BD%D1%8C/%D1%80%D0%B0%D0%B1%D0%BE%D1%82%D0%B0-%D1%81-%D0%BC%D0%BE%D0%BB%D0%BE%D0%B4%D1%8B%D0%BC%D0%B8-%D0%BF%D0%B5%D0%B4%D0%B0%D0%B3%D0%BE%D0%B3%D0%B0%D0%BC%D0%B8" TargetMode="External"/><Relationship Id="rId5" Type="http://schemas.openxmlformats.org/officeDocument/2006/relationships/hyperlink" Target="https://www.preobrschool24.ru/%D1%88%D0%BA%D0%BE%D0%BB%D1%8C%D0%BD%D0%B0%D1%8F-%D0%B6%D0%B8%D0%B7%D0%BD%D1%8C/%D0%BD%D0%B0%D1%81%D1%82%D0%B0%D0%B2%D0%BD%D0%B8%D1%87%D0%B5%D1%81%D1%82%D0%B2%D0%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3080</Words>
  <Characters>17559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Качаева</dc:creator>
  <cp:keywords/>
  <dc:description/>
  <cp:lastModifiedBy>Юлия Качаева</cp:lastModifiedBy>
  <cp:revision>13</cp:revision>
  <dcterms:created xsi:type="dcterms:W3CDTF">2023-08-18T07:47:00Z</dcterms:created>
  <dcterms:modified xsi:type="dcterms:W3CDTF">2023-08-25T06:36:00Z</dcterms:modified>
</cp:coreProperties>
</file>